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E8" w:rsidRDefault="00FD451D">
      <w:pPr>
        <w:tabs>
          <w:tab w:val="left" w:pos="8100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.</w:t>
      </w:r>
    </w:p>
    <w:p w:rsidR="007D33E8" w:rsidRDefault="007D33E8">
      <w:pPr>
        <w:tabs>
          <w:tab w:val="left" w:pos="8100"/>
        </w:tabs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7D33E8" w:rsidRDefault="007D33E8">
      <w:pPr>
        <w:tabs>
          <w:tab w:val="left" w:pos="8100"/>
        </w:tabs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7D33E8" w:rsidRDefault="00FD451D">
      <w:pPr>
        <w:tabs>
          <w:tab w:val="left" w:pos="8100"/>
        </w:tabs>
        <w:spacing w:beforeLines="100" w:before="240" w:afterLines="100" w:after="240" w:line="360" w:lineRule="auto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初 民 学 院</w:t>
      </w:r>
    </w:p>
    <w:p w:rsidR="007D33E8" w:rsidRDefault="00FD451D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 xml:space="preserve">hool of </w:t>
      </w:r>
      <w:proofErr w:type="spellStart"/>
      <w:r>
        <w:rPr>
          <w:rFonts w:hint="eastAsia"/>
          <w:sz w:val="32"/>
          <w:szCs w:val="32"/>
        </w:rPr>
        <w:t>Chumin</w:t>
      </w:r>
      <w:proofErr w:type="spellEnd"/>
    </w:p>
    <w:p w:rsidR="007D33E8" w:rsidRDefault="00FD451D">
      <w:pPr>
        <w:tabs>
          <w:tab w:val="left" w:pos="8100"/>
        </w:tabs>
        <w:jc w:val="center"/>
        <w:rPr>
          <w:rFonts w:ascii="黑体" w:eastAsia="黑体"/>
          <w:sz w:val="36"/>
          <w:szCs w:val="36"/>
        </w:rPr>
      </w:pPr>
      <w:r>
        <w:br w:type="page"/>
      </w:r>
      <w:r>
        <w:lastRenderedPageBreak/>
        <w:br w:type="page"/>
      </w:r>
      <w:r>
        <w:rPr>
          <w:rFonts w:ascii="黑体" w:eastAsia="黑体" w:hint="eastAsia"/>
          <w:sz w:val="36"/>
          <w:szCs w:val="36"/>
        </w:rPr>
        <w:lastRenderedPageBreak/>
        <w:t>初民学院理科试验</w:t>
      </w:r>
      <w:proofErr w:type="gramStart"/>
      <w:r>
        <w:rPr>
          <w:rFonts w:ascii="黑体" w:eastAsia="黑体" w:hint="eastAsia"/>
          <w:sz w:val="36"/>
          <w:szCs w:val="36"/>
        </w:rPr>
        <w:t>班培养</w:t>
      </w:r>
      <w:proofErr w:type="gramEnd"/>
      <w:r>
        <w:rPr>
          <w:rFonts w:ascii="黑体" w:eastAsia="黑体" w:hint="eastAsia"/>
          <w:sz w:val="36"/>
          <w:szCs w:val="36"/>
        </w:rPr>
        <w:t>方案</w:t>
      </w:r>
    </w:p>
    <w:p w:rsidR="007D33E8" w:rsidRDefault="00FD451D">
      <w:pPr>
        <w:tabs>
          <w:tab w:val="left" w:pos="8100"/>
        </w:tabs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（生物科学+应用化学）</w:t>
      </w:r>
    </w:p>
    <w:p w:rsidR="007D33E8" w:rsidRDefault="007D33E8">
      <w:pPr>
        <w:tabs>
          <w:tab w:val="left" w:pos="8100"/>
        </w:tabs>
        <w:spacing w:line="360" w:lineRule="auto"/>
        <w:ind w:firstLineChars="200" w:firstLine="480"/>
        <w:rPr>
          <w:rFonts w:ascii="黑体" w:eastAsia="黑体"/>
          <w:sz w:val="24"/>
        </w:rPr>
      </w:pPr>
    </w:p>
    <w:p w:rsidR="007D33E8" w:rsidRDefault="00FD451D">
      <w:pPr>
        <w:spacing w:beforeLines="50" w:before="120" w:afterLines="50" w:after="120" w:line="400" w:lineRule="exact"/>
        <w:rPr>
          <w:rFonts w:eastAsia="黑体" w:hAnsi="黑体"/>
          <w:sz w:val="24"/>
        </w:rPr>
      </w:pPr>
      <w:r>
        <w:rPr>
          <w:rFonts w:eastAsia="黑体" w:hAnsi="黑体" w:hint="eastAsia"/>
          <w:sz w:val="24"/>
        </w:rPr>
        <w:t>一、培养目标及要求</w:t>
      </w:r>
    </w:p>
    <w:p w:rsidR="007D33E8" w:rsidRDefault="00FD451D">
      <w:pPr>
        <w:spacing w:line="360" w:lineRule="exact"/>
        <w:ind w:firstLineChars="200" w:firstLine="420"/>
      </w:pPr>
      <w:r>
        <w:rPr>
          <w:rFonts w:eastAsia="黑体"/>
          <w:bCs/>
        </w:rPr>
        <w:t>培养目标：</w:t>
      </w:r>
      <w:r>
        <w:rPr>
          <w:rFonts w:hint="eastAsia"/>
        </w:rPr>
        <w:t>本专业旨在培养具备生物学、化学基础理论、基本知识和基本技能，具有数理化基础、人文社科素质、国际化视野和科学思维能力，接受专业理论和专业技能训练，</w:t>
      </w:r>
      <w:r>
        <w:rPr>
          <w:rFonts w:ascii="宋体" w:hAnsi="宋体" w:hint="eastAsia"/>
          <w:bCs/>
        </w:rPr>
        <w:t>有进一步培养潜质的学科背景宽、理论基础厚、学术视野广、创新能力强的高素质创新型拔尖人才。</w:t>
      </w:r>
    </w:p>
    <w:p w:rsidR="007D33E8" w:rsidRDefault="007D33E8">
      <w:pPr>
        <w:spacing w:line="360" w:lineRule="auto"/>
        <w:ind w:firstLineChars="200" w:firstLine="420"/>
      </w:pPr>
    </w:p>
    <w:p w:rsidR="007D33E8" w:rsidRDefault="00FD451D">
      <w:pPr>
        <w:spacing w:line="360" w:lineRule="auto"/>
        <w:ind w:firstLineChars="200" w:firstLine="420"/>
        <w:rPr>
          <w:rFonts w:eastAsia="黑体"/>
          <w:bCs/>
        </w:rPr>
      </w:pPr>
      <w:r>
        <w:rPr>
          <w:rFonts w:eastAsia="黑体" w:hint="eastAsia"/>
          <w:bCs/>
        </w:rPr>
        <w:t>培养要求：</w:t>
      </w:r>
    </w:p>
    <w:p w:rsidR="007D33E8" w:rsidRDefault="00FD451D">
      <w:pPr>
        <w:pStyle w:val="3"/>
        <w:numPr>
          <w:ilvl w:val="0"/>
          <w:numId w:val="1"/>
        </w:numPr>
        <w:spacing w:line="380" w:lineRule="exact"/>
      </w:pPr>
      <w:r>
        <w:rPr>
          <w:rFonts w:hint="eastAsia"/>
        </w:rPr>
        <w:t>系统掌握生物科学和应用化学</w:t>
      </w:r>
      <w:r>
        <w:t>的基础理论</w:t>
      </w:r>
      <w:r>
        <w:rPr>
          <w:rFonts w:hint="eastAsia"/>
        </w:rPr>
        <w:t>、</w:t>
      </w:r>
      <w:r>
        <w:t>基本知识</w:t>
      </w:r>
      <w:r>
        <w:rPr>
          <w:rFonts w:hint="eastAsia"/>
        </w:rPr>
        <w:t>和基本技能</w:t>
      </w:r>
      <w:r>
        <w:t>；</w:t>
      </w:r>
    </w:p>
    <w:p w:rsidR="007D33E8" w:rsidRDefault="00FD451D">
      <w:pPr>
        <w:pStyle w:val="3"/>
        <w:numPr>
          <w:ilvl w:val="0"/>
          <w:numId w:val="1"/>
        </w:numPr>
        <w:spacing w:line="380" w:lineRule="exact"/>
      </w:pPr>
      <w:r>
        <w:rPr>
          <w:rFonts w:hint="eastAsia"/>
        </w:rPr>
        <w:t>具有宽厚的自然科学基础和理工科交叉的宽广的知识背景；</w:t>
      </w:r>
      <w:r>
        <w:t xml:space="preserve"> </w:t>
      </w:r>
    </w:p>
    <w:p w:rsidR="007D33E8" w:rsidRDefault="00FD451D">
      <w:pPr>
        <w:pStyle w:val="3"/>
        <w:numPr>
          <w:ilvl w:val="0"/>
          <w:numId w:val="1"/>
        </w:numPr>
        <w:spacing w:line="380" w:lineRule="exact"/>
      </w:pPr>
      <w:r>
        <w:rPr>
          <w:rFonts w:hint="eastAsia"/>
        </w:rPr>
        <w:t>具有深厚的人文素养、健全的心理和强健的体魄，具有国际视野；</w:t>
      </w:r>
    </w:p>
    <w:p w:rsidR="007D33E8" w:rsidRDefault="00FD451D">
      <w:pPr>
        <w:pStyle w:val="3"/>
        <w:numPr>
          <w:ilvl w:val="0"/>
          <w:numId w:val="1"/>
        </w:numPr>
        <w:spacing w:line="380" w:lineRule="exact"/>
      </w:pPr>
      <w:r>
        <w:rPr>
          <w:rFonts w:hint="eastAsia"/>
        </w:rPr>
        <w:t>熟悉生物、化学学科领域前沿动态，具备不断储备专业领域新知的自学能力；</w:t>
      </w:r>
    </w:p>
    <w:p w:rsidR="007D33E8" w:rsidRDefault="00FD451D">
      <w:pPr>
        <w:pStyle w:val="3"/>
        <w:numPr>
          <w:ilvl w:val="0"/>
          <w:numId w:val="1"/>
        </w:numPr>
        <w:spacing w:line="380" w:lineRule="exact"/>
      </w:pPr>
      <w:r>
        <w:rPr>
          <w:rFonts w:hint="eastAsia"/>
        </w:rPr>
        <w:t>掌握文献、资料查询和撰写论文的技能；</w:t>
      </w:r>
    </w:p>
    <w:p w:rsidR="007D33E8" w:rsidRDefault="00FD451D">
      <w:pPr>
        <w:pStyle w:val="3"/>
        <w:numPr>
          <w:ilvl w:val="0"/>
          <w:numId w:val="1"/>
        </w:numPr>
        <w:spacing w:line="380" w:lineRule="exact"/>
      </w:pPr>
      <w:r>
        <w:rPr>
          <w:rFonts w:hint="eastAsia"/>
        </w:rPr>
        <w:t>具有热忱的爱国敬业精神、高度的社会责任感和良好的职业道德；</w:t>
      </w:r>
    </w:p>
    <w:p w:rsidR="007D33E8" w:rsidRDefault="00FD451D">
      <w:pPr>
        <w:pStyle w:val="3"/>
        <w:numPr>
          <w:ilvl w:val="0"/>
          <w:numId w:val="1"/>
        </w:numPr>
        <w:spacing w:line="380" w:lineRule="exact"/>
      </w:pPr>
      <w:r>
        <w:rPr>
          <w:rFonts w:hint="eastAsia"/>
        </w:rPr>
        <w:t>掌握科学的思维方法，具备优秀的科学精神、科研素质、实践能力、持之以恒的学习和探索精神。</w:t>
      </w:r>
    </w:p>
    <w:p w:rsidR="007D33E8" w:rsidRDefault="007D33E8">
      <w:pPr>
        <w:pStyle w:val="Default"/>
        <w:spacing w:line="400" w:lineRule="exact"/>
        <w:rPr>
          <w:rFonts w:ascii="宋体" w:eastAsia="宋体" w:hAnsi="宋体"/>
          <w:bCs/>
          <w:color w:val="auto"/>
          <w:kern w:val="2"/>
          <w:sz w:val="21"/>
        </w:rPr>
      </w:pPr>
    </w:p>
    <w:p w:rsidR="007D33E8" w:rsidRDefault="00FD451D">
      <w:pPr>
        <w:spacing w:line="400" w:lineRule="exact"/>
        <w:rPr>
          <w:rFonts w:eastAsia="黑体" w:hAnsi="黑体"/>
          <w:sz w:val="24"/>
        </w:rPr>
      </w:pPr>
      <w:r>
        <w:rPr>
          <w:rFonts w:eastAsia="黑体" w:hAnsi="黑体"/>
          <w:sz w:val="24"/>
        </w:rPr>
        <w:t>二、学制与学位授予类型</w:t>
      </w:r>
    </w:p>
    <w:p w:rsidR="007D33E8" w:rsidRDefault="00FD451D">
      <w:pPr>
        <w:pStyle w:val="3"/>
        <w:spacing w:line="400" w:lineRule="exact"/>
        <w:ind w:firstLineChars="250" w:firstLine="525"/>
      </w:pPr>
      <w:r>
        <w:rPr>
          <w:rFonts w:eastAsia="黑体"/>
        </w:rPr>
        <w:t>学制</w:t>
      </w:r>
      <w:r>
        <w:t>：四年</w:t>
      </w:r>
    </w:p>
    <w:p w:rsidR="007D33E8" w:rsidRDefault="00FD451D">
      <w:pPr>
        <w:pStyle w:val="3"/>
        <w:spacing w:line="400" w:lineRule="exact"/>
        <w:ind w:firstLineChars="257"/>
      </w:pPr>
      <w:r>
        <w:rPr>
          <w:rFonts w:eastAsia="黑体"/>
        </w:rPr>
        <w:t>学位授予类型</w:t>
      </w:r>
      <w:r>
        <w:t>：工学学士</w:t>
      </w:r>
      <w:r>
        <w:rPr>
          <w:rFonts w:hint="eastAsia"/>
        </w:rPr>
        <w:t>或理学学士</w:t>
      </w:r>
      <w:r>
        <w:t>（</w:t>
      </w:r>
      <w:r>
        <w:t>Bachelor of Engineering</w:t>
      </w:r>
      <w:r>
        <w:rPr>
          <w:rFonts w:hint="eastAsia"/>
        </w:rPr>
        <w:t>/</w:t>
      </w:r>
      <w:r>
        <w:t xml:space="preserve"> Science</w:t>
      </w:r>
      <w:r>
        <w:t>）</w:t>
      </w: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FD451D">
      <w:pPr>
        <w:spacing w:beforeLines="50" w:before="120" w:afterLines="50" w:after="120" w:line="400" w:lineRule="exact"/>
        <w:rPr>
          <w:rFonts w:eastAsia="黑体" w:hAnsi="黑体"/>
          <w:sz w:val="24"/>
        </w:rPr>
      </w:pPr>
      <w:r>
        <w:rPr>
          <w:rFonts w:eastAsia="黑体" w:hAnsi="黑体" w:hint="eastAsia"/>
          <w:sz w:val="24"/>
        </w:rPr>
        <w:lastRenderedPageBreak/>
        <w:t>三、学分学时结构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5"/>
        <w:gridCol w:w="1624"/>
        <w:gridCol w:w="2125"/>
        <w:gridCol w:w="1699"/>
        <w:gridCol w:w="1414"/>
        <w:gridCol w:w="1559"/>
      </w:tblGrid>
      <w:tr w:rsidR="007D33E8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板块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类  别</w:t>
            </w:r>
          </w:p>
        </w:tc>
        <w:tc>
          <w:tcPr>
            <w:tcW w:w="2125" w:type="dxa"/>
            <w:vMerge w:val="restart"/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学时数</w:t>
            </w:r>
          </w:p>
        </w:tc>
        <w:tc>
          <w:tcPr>
            <w:tcW w:w="1699" w:type="dxa"/>
            <w:vMerge w:val="restart"/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学分数</w:t>
            </w:r>
          </w:p>
        </w:tc>
        <w:tc>
          <w:tcPr>
            <w:tcW w:w="2973" w:type="dxa"/>
            <w:gridSpan w:val="2"/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小  计</w:t>
            </w:r>
          </w:p>
        </w:tc>
      </w:tr>
      <w:tr w:rsidR="007D33E8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25" w:type="dxa"/>
            <w:vMerge/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99" w:type="dxa"/>
            <w:vMerge/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4" w:type="dxa"/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学分数</w:t>
            </w:r>
          </w:p>
        </w:tc>
        <w:tc>
          <w:tcPr>
            <w:tcW w:w="1559" w:type="dxa"/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比例（%）</w:t>
            </w:r>
          </w:p>
        </w:tc>
      </w:tr>
      <w:tr w:rsidR="007D33E8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</w:rPr>
              <w:t>理论教学板块</w:t>
            </w:r>
          </w:p>
        </w:tc>
        <w:tc>
          <w:tcPr>
            <w:tcW w:w="565" w:type="dxa"/>
            <w:vMerge w:val="restart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1624" w:type="dxa"/>
            <w:vAlign w:val="center"/>
          </w:tcPr>
          <w:p w:rsidR="007D33E8" w:rsidRDefault="00FD451D">
            <w:r>
              <w:rPr>
                <w:rFonts w:hint="eastAsia"/>
              </w:rPr>
              <w:t>公共基础课程</w:t>
            </w:r>
          </w:p>
        </w:tc>
        <w:tc>
          <w:tcPr>
            <w:tcW w:w="2125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D33E8" w:rsidRDefault="00FD45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104</w:t>
            </w:r>
          </w:p>
          <w:p w:rsidR="007D33E8" w:rsidRDefault="00FD45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 w:rsidR="00D833F5">
              <w:rPr>
                <w:sz w:val="18"/>
                <w:szCs w:val="18"/>
              </w:rPr>
              <w:t>54</w:t>
            </w:r>
          </w:p>
          <w:p w:rsidR="007D33E8" w:rsidRDefault="00FD451D" w:rsidP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 w:rsidR="00D833F5">
              <w:rPr>
                <w:sz w:val="18"/>
                <w:szCs w:val="18"/>
              </w:rPr>
              <w:t>56.1</w:t>
            </w:r>
          </w:p>
        </w:tc>
      </w:tr>
      <w:tr w:rsidR="007D33E8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7D33E8" w:rsidRDefault="007D33E8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7D33E8" w:rsidRDefault="007D33E8">
            <w:pPr>
              <w:jc w:val="center"/>
            </w:pPr>
          </w:p>
        </w:tc>
        <w:tc>
          <w:tcPr>
            <w:tcW w:w="1624" w:type="dxa"/>
            <w:vAlign w:val="center"/>
          </w:tcPr>
          <w:p w:rsidR="007D33E8" w:rsidRDefault="00FD451D">
            <w:r>
              <w:rPr>
                <w:rFonts w:hint="eastAsia"/>
              </w:rPr>
              <w:t>主干核心课程</w:t>
            </w:r>
          </w:p>
        </w:tc>
        <w:tc>
          <w:tcPr>
            <w:tcW w:w="2125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1699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D33E8" w:rsidRDefault="007D3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33E8" w:rsidRDefault="007D33E8">
            <w:pPr>
              <w:jc w:val="center"/>
              <w:rPr>
                <w:sz w:val="18"/>
                <w:szCs w:val="18"/>
              </w:rPr>
            </w:pPr>
          </w:p>
        </w:tc>
      </w:tr>
      <w:tr w:rsidR="007D33E8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7D33E8" w:rsidRDefault="007D33E8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7D33E8" w:rsidRDefault="007D33E8">
            <w:pPr>
              <w:jc w:val="center"/>
            </w:pPr>
          </w:p>
        </w:tc>
        <w:tc>
          <w:tcPr>
            <w:tcW w:w="1624" w:type="dxa"/>
            <w:vAlign w:val="center"/>
          </w:tcPr>
          <w:p w:rsidR="007D33E8" w:rsidRDefault="00FD451D">
            <w:r>
              <w:rPr>
                <w:rFonts w:hint="eastAsia"/>
              </w:rPr>
              <w:t>专业课程</w:t>
            </w:r>
          </w:p>
        </w:tc>
        <w:tc>
          <w:tcPr>
            <w:tcW w:w="2125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08/272</w:t>
            </w:r>
          </w:p>
        </w:tc>
        <w:tc>
          <w:tcPr>
            <w:tcW w:w="1699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D33E8" w:rsidRDefault="007D3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33E8" w:rsidRDefault="007D33E8">
            <w:pPr>
              <w:jc w:val="center"/>
              <w:rPr>
                <w:sz w:val="18"/>
                <w:szCs w:val="18"/>
              </w:rPr>
            </w:pPr>
          </w:p>
        </w:tc>
      </w:tr>
      <w:tr w:rsidR="007D33E8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7D33E8" w:rsidRDefault="007D33E8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1624" w:type="dxa"/>
            <w:vAlign w:val="center"/>
          </w:tcPr>
          <w:p w:rsidR="007D33E8" w:rsidRDefault="00FD451D">
            <w:r>
              <w:rPr>
                <w:rFonts w:hint="eastAsia"/>
              </w:rPr>
              <w:t>校本通识课程</w:t>
            </w:r>
          </w:p>
        </w:tc>
        <w:tc>
          <w:tcPr>
            <w:tcW w:w="2125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699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23</w:t>
            </w:r>
          </w:p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 w:rsidR="00D833F5">
              <w:rPr>
                <w:sz w:val="18"/>
                <w:szCs w:val="18"/>
              </w:rPr>
              <w:t>11.9</w:t>
            </w:r>
          </w:p>
          <w:p w:rsidR="007D33E8" w:rsidRDefault="00FD451D" w:rsidP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 w:rsidR="00D833F5">
              <w:rPr>
                <w:sz w:val="18"/>
                <w:szCs w:val="18"/>
              </w:rPr>
              <w:t>9.4</w:t>
            </w:r>
          </w:p>
        </w:tc>
      </w:tr>
      <w:tr w:rsidR="007D33E8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7D33E8" w:rsidRDefault="007D33E8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7D33E8" w:rsidRDefault="007D33E8">
            <w:pPr>
              <w:jc w:val="center"/>
            </w:pPr>
          </w:p>
        </w:tc>
        <w:tc>
          <w:tcPr>
            <w:tcW w:w="1624" w:type="dxa"/>
            <w:vAlign w:val="center"/>
          </w:tcPr>
          <w:p w:rsidR="007D33E8" w:rsidRDefault="00FD451D">
            <w:r>
              <w:rPr>
                <w:rFonts w:hint="eastAsia"/>
              </w:rPr>
              <w:t>专业课程</w:t>
            </w:r>
          </w:p>
        </w:tc>
        <w:tc>
          <w:tcPr>
            <w:tcW w:w="2125" w:type="dxa"/>
            <w:vAlign w:val="center"/>
          </w:tcPr>
          <w:p w:rsidR="007D33E8" w:rsidRDefault="00FD451D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240/160</w:t>
            </w:r>
          </w:p>
        </w:tc>
        <w:tc>
          <w:tcPr>
            <w:tcW w:w="1699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15</w:t>
            </w:r>
          </w:p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D33E8" w:rsidRDefault="007D3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33E8" w:rsidRDefault="007D33E8">
            <w:pPr>
              <w:jc w:val="center"/>
              <w:rPr>
                <w:sz w:val="18"/>
                <w:szCs w:val="18"/>
              </w:rPr>
            </w:pPr>
          </w:p>
        </w:tc>
      </w:tr>
      <w:tr w:rsidR="00D833F5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D833F5" w:rsidRDefault="00D833F5">
            <w:pPr>
              <w:jc w:val="center"/>
            </w:pPr>
            <w:r>
              <w:rPr>
                <w:rFonts w:hint="eastAsia"/>
              </w:rPr>
              <w:t>实践教学板块</w:t>
            </w:r>
          </w:p>
        </w:tc>
        <w:tc>
          <w:tcPr>
            <w:tcW w:w="565" w:type="dxa"/>
            <w:vMerge w:val="restart"/>
            <w:vAlign w:val="center"/>
          </w:tcPr>
          <w:p w:rsidR="00D833F5" w:rsidRDefault="00D833F5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1624" w:type="dxa"/>
            <w:vAlign w:val="center"/>
          </w:tcPr>
          <w:p w:rsidR="00D833F5" w:rsidRDefault="00D833F5">
            <w:r>
              <w:rPr>
                <w:rFonts w:hint="eastAsia"/>
              </w:rPr>
              <w:t>公共基础课程</w:t>
            </w:r>
          </w:p>
        </w:tc>
        <w:tc>
          <w:tcPr>
            <w:tcW w:w="2125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 w:rsidRPr="00424930">
              <w:rPr>
                <w:rFonts w:hint="eastAsia"/>
                <w:color w:val="000000" w:themeColor="text1"/>
                <w:sz w:val="18"/>
                <w:szCs w:val="18"/>
              </w:rPr>
              <w:t>240+1</w:t>
            </w:r>
            <w:r w:rsidRPr="00424930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1699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2.5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8.5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30</w:t>
            </w:r>
          </w:p>
          <w:p w:rsidR="00D833F5" w:rsidRDefault="00D833F5" w:rsidP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30.4</w:t>
            </w:r>
          </w:p>
        </w:tc>
      </w:tr>
      <w:tr w:rsidR="00D833F5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1624" w:type="dxa"/>
            <w:vAlign w:val="center"/>
          </w:tcPr>
          <w:p w:rsidR="00D833F5" w:rsidRDefault="00D833F5">
            <w:r>
              <w:rPr>
                <w:rFonts w:hint="eastAsia"/>
              </w:rPr>
              <w:t>专业实验</w:t>
            </w:r>
          </w:p>
        </w:tc>
        <w:tc>
          <w:tcPr>
            <w:tcW w:w="2125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624/608</w:t>
            </w:r>
          </w:p>
        </w:tc>
        <w:tc>
          <w:tcPr>
            <w:tcW w:w="1699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9.5</w:t>
            </w:r>
            <w:bookmarkStart w:id="0" w:name="_GoBack"/>
            <w:bookmarkEnd w:id="0"/>
          </w:p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</w:tr>
      <w:tr w:rsidR="00D833F5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1624" w:type="dxa"/>
            <w:vAlign w:val="center"/>
          </w:tcPr>
          <w:p w:rsidR="00D833F5" w:rsidRDefault="00D833F5">
            <w:r>
              <w:rPr>
                <w:rFonts w:hint="eastAsia"/>
              </w:rPr>
              <w:t>实习实践</w:t>
            </w:r>
          </w:p>
        </w:tc>
        <w:tc>
          <w:tcPr>
            <w:tcW w:w="2125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699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</w:tr>
      <w:tr w:rsidR="00D833F5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1624" w:type="dxa"/>
            <w:vAlign w:val="center"/>
          </w:tcPr>
          <w:p w:rsidR="00D833F5" w:rsidRDefault="00D833F5">
            <w:r>
              <w:rPr>
                <w:rFonts w:hint="eastAsia"/>
              </w:rPr>
              <w:t>创新实践</w:t>
            </w:r>
          </w:p>
        </w:tc>
        <w:tc>
          <w:tcPr>
            <w:tcW w:w="2125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</w:tr>
      <w:tr w:rsidR="00D833F5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:rsidR="00D833F5" w:rsidRDefault="00D833F5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1624" w:type="dxa"/>
            <w:vAlign w:val="center"/>
          </w:tcPr>
          <w:p w:rsidR="00D833F5" w:rsidRDefault="00D833F5">
            <w:r>
              <w:rPr>
                <w:rFonts w:hint="eastAsia"/>
              </w:rPr>
              <w:t>专业实验</w:t>
            </w:r>
          </w:p>
        </w:tc>
        <w:tc>
          <w:tcPr>
            <w:tcW w:w="2125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699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D833F5" w:rsidRDefault="00D833F5" w:rsidP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8</w:t>
            </w:r>
          </w:p>
          <w:p w:rsidR="00D833F5" w:rsidRDefault="00D833F5" w:rsidP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33F5" w:rsidRPr="00D833F5" w:rsidRDefault="00D833F5" w:rsidP="00D833F5">
            <w:pPr>
              <w:jc w:val="center"/>
              <w:rPr>
                <w:sz w:val="18"/>
                <w:szCs w:val="18"/>
              </w:rPr>
            </w:pPr>
            <w:r w:rsidRPr="00D833F5">
              <w:rPr>
                <w:rFonts w:hint="eastAsia"/>
                <w:sz w:val="18"/>
                <w:szCs w:val="18"/>
              </w:rPr>
              <w:t>生物科学</w:t>
            </w:r>
            <w:r>
              <w:rPr>
                <w:sz w:val="18"/>
                <w:szCs w:val="18"/>
              </w:rPr>
              <w:t>4.1</w:t>
            </w:r>
          </w:p>
          <w:p w:rsidR="00D833F5" w:rsidRDefault="00D833F5" w:rsidP="00D833F5">
            <w:pPr>
              <w:jc w:val="center"/>
              <w:rPr>
                <w:sz w:val="18"/>
                <w:szCs w:val="18"/>
              </w:rPr>
            </w:pPr>
            <w:r w:rsidRPr="00D833F5">
              <w:rPr>
                <w:rFonts w:hint="eastAsia"/>
                <w:sz w:val="18"/>
                <w:szCs w:val="18"/>
              </w:rPr>
              <w:t>应用化学</w:t>
            </w:r>
            <w:r>
              <w:rPr>
                <w:sz w:val="18"/>
                <w:szCs w:val="18"/>
              </w:rPr>
              <w:t>4.1</w:t>
            </w:r>
          </w:p>
        </w:tc>
      </w:tr>
      <w:tr w:rsidR="00D833F5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565" w:type="dxa"/>
            <w:vMerge/>
            <w:vAlign w:val="center"/>
          </w:tcPr>
          <w:p w:rsidR="00D833F5" w:rsidRDefault="00D833F5">
            <w:pPr>
              <w:jc w:val="center"/>
            </w:pPr>
          </w:p>
        </w:tc>
        <w:tc>
          <w:tcPr>
            <w:tcW w:w="1624" w:type="dxa"/>
            <w:vAlign w:val="center"/>
          </w:tcPr>
          <w:p w:rsidR="00D833F5" w:rsidRDefault="00D833F5">
            <w:r>
              <w:rPr>
                <w:rFonts w:hint="eastAsia"/>
              </w:rPr>
              <w:t>创新实践</w:t>
            </w:r>
          </w:p>
        </w:tc>
        <w:tc>
          <w:tcPr>
            <w:tcW w:w="2125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33F5" w:rsidRDefault="00D833F5">
            <w:pPr>
              <w:jc w:val="center"/>
              <w:rPr>
                <w:sz w:val="18"/>
                <w:szCs w:val="18"/>
              </w:rPr>
            </w:pPr>
          </w:p>
        </w:tc>
      </w:tr>
      <w:tr w:rsidR="007D33E8">
        <w:trPr>
          <w:trHeight w:val="510"/>
          <w:jc w:val="center"/>
        </w:trPr>
        <w:tc>
          <w:tcPr>
            <w:tcW w:w="2837" w:type="dxa"/>
            <w:gridSpan w:val="3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2125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 w:rsidR="00D833F5">
              <w:rPr>
                <w:sz w:val="18"/>
                <w:szCs w:val="18"/>
              </w:rPr>
              <w:t>3008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2</w:t>
            </w:r>
            <w:r w:rsidR="00424930"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  <w:p w:rsidR="007D33E8" w:rsidRDefault="00FD451D" w:rsidP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 w:rsidR="00D833F5">
              <w:rPr>
                <w:sz w:val="18"/>
                <w:szCs w:val="18"/>
              </w:rPr>
              <w:t>2976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2</w:t>
            </w:r>
            <w:r w:rsidR="00424930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D33E8" w:rsidRDefault="00FD45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  <w:r w:rsidR="00D833F5">
              <w:rPr>
                <w:sz w:val="18"/>
                <w:szCs w:val="18"/>
              </w:rPr>
              <w:t>193</w:t>
            </w:r>
          </w:p>
          <w:p w:rsidR="007D33E8" w:rsidRDefault="00FD451D" w:rsidP="00D833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</w:t>
            </w:r>
            <w:r w:rsidR="00D833F5">
              <w:rPr>
                <w:sz w:val="18"/>
                <w:szCs w:val="18"/>
              </w:rPr>
              <w:t>192.5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D33E8" w:rsidRDefault="007D33E8" w:rsidP="003E6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33E8" w:rsidRDefault="007D33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FD451D">
      <w:pPr>
        <w:spacing w:beforeLines="50" w:before="120" w:afterLines="50" w:after="120" w:line="400" w:lineRule="exact"/>
        <w:rPr>
          <w:rFonts w:eastAsia="黑体" w:hAnsi="黑体"/>
          <w:sz w:val="24"/>
        </w:rPr>
      </w:pPr>
      <w:r>
        <w:rPr>
          <w:rFonts w:eastAsia="黑体" w:hAnsi="黑体" w:hint="eastAsia"/>
          <w:sz w:val="24"/>
        </w:rPr>
        <w:t>四、理论教学计划</w:t>
      </w:r>
    </w:p>
    <w:p w:rsidR="007D33E8" w:rsidRDefault="00FD451D">
      <w:pPr>
        <w:spacing w:beforeLines="50" w:before="120" w:afterLines="50" w:after="120" w:line="360" w:lineRule="auto"/>
        <w:rPr>
          <w:rFonts w:eastAsia="黑体"/>
          <w:szCs w:val="21"/>
        </w:rPr>
      </w:pPr>
      <w:r>
        <w:rPr>
          <w:rFonts w:eastAsia="黑体" w:hint="eastAsia"/>
          <w:szCs w:val="21"/>
        </w:rPr>
        <w:t>（一）通识课程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85"/>
        <w:gridCol w:w="2645"/>
        <w:gridCol w:w="885"/>
        <w:gridCol w:w="887"/>
        <w:gridCol w:w="1409"/>
        <w:gridCol w:w="1309"/>
      </w:tblGrid>
      <w:tr w:rsidR="007D33E8">
        <w:trPr>
          <w:trHeight w:val="6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一级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="94" w:hangingChars="45" w:hanging="94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二级</w:t>
            </w:r>
          </w:p>
          <w:p w:rsidR="007D33E8" w:rsidRDefault="00FD451D">
            <w:pPr>
              <w:ind w:left="94" w:hangingChars="45" w:hanging="94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课程名称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学分数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学时数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开课学期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开课单位</w:t>
            </w: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通识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公共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基础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思想道德修养与法律基础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 w:hAnsi="黑体"/>
                <w:b/>
                <w:i/>
                <w:szCs w:val="21"/>
              </w:rPr>
            </w:pPr>
            <w:r>
              <w:rPr>
                <w:rFonts w:hint="eastAsia"/>
                <w:szCs w:val="21"/>
              </w:rPr>
              <w:t>公共课</w:t>
            </w: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中国近代史纲要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马克思主义基本原理概论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 w:hAnsi="黑体"/>
                <w:b/>
                <w:i/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</w:t>
            </w:r>
            <w:r>
              <w:rPr>
                <w:rFonts w:hint="eastAsia"/>
                <w:szCs w:val="21"/>
              </w:rPr>
              <w:t>A1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外语学院</w:t>
            </w: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</w:t>
            </w:r>
            <w:r>
              <w:rPr>
                <w:rFonts w:hint="eastAsia"/>
                <w:szCs w:val="21"/>
              </w:rPr>
              <w:t>A2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</w:t>
            </w:r>
            <w:r>
              <w:rPr>
                <w:rFonts w:hint="eastAsia"/>
                <w:szCs w:val="21"/>
              </w:rPr>
              <w:t>A3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</w:t>
            </w:r>
            <w:r>
              <w:rPr>
                <w:rFonts w:hint="eastAsia"/>
                <w:szCs w:val="21"/>
              </w:rPr>
              <w:t>A4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</w:t>
            </w: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大学物理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</w:t>
            </w: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大学物理</w:t>
            </w:r>
            <w:r>
              <w:rPr>
                <w:szCs w:val="21"/>
              </w:rPr>
              <w:t>B2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军事理论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武装保卫部</w:t>
            </w: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校本</w:t>
            </w:r>
          </w:p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通识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rPr>
                <w:szCs w:val="21"/>
              </w:rPr>
            </w:pPr>
          </w:p>
          <w:p w:rsidR="007D33E8" w:rsidRDefault="00FD45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设置文史</w:t>
            </w:r>
            <w:proofErr w:type="gramStart"/>
            <w:r>
              <w:rPr>
                <w:rFonts w:hint="eastAsia"/>
                <w:szCs w:val="21"/>
              </w:rPr>
              <w:t>哲</w:t>
            </w:r>
            <w:proofErr w:type="gramEnd"/>
            <w:r>
              <w:rPr>
                <w:rFonts w:hint="eastAsia"/>
                <w:szCs w:val="21"/>
              </w:rPr>
              <w:t>经典与文化传承、社会发展与现代性认识、科技进步与科学认识、艺术创作与审美体验四个模块，要求学生在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个模块中至少各选修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门课程，共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学分。</w:t>
            </w:r>
          </w:p>
          <w:p w:rsidR="007D33E8" w:rsidRDefault="007D33E8">
            <w:pPr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 w:rsidR="007D33E8">
        <w:trPr>
          <w:trHeight w:val="680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rPr>
                <w:color w:val="FF0000"/>
                <w:szCs w:val="21"/>
              </w:rPr>
            </w:pPr>
          </w:p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以上要求必修</w:t>
            </w: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szCs w:val="21"/>
              </w:rPr>
              <w:t>58</w:t>
            </w:r>
            <w:r>
              <w:rPr>
                <w:rFonts w:hint="eastAsia"/>
                <w:szCs w:val="21"/>
              </w:rPr>
              <w:t>学分。</w:t>
            </w:r>
          </w:p>
          <w:p w:rsidR="007D33E8" w:rsidRDefault="007D33E8">
            <w:pPr>
              <w:rPr>
                <w:color w:val="FF0000"/>
                <w:szCs w:val="21"/>
              </w:rPr>
            </w:pPr>
          </w:p>
        </w:tc>
      </w:tr>
    </w:tbl>
    <w:p w:rsidR="007D33E8" w:rsidRDefault="007D33E8">
      <w:pPr>
        <w:spacing w:line="360" w:lineRule="auto"/>
        <w:ind w:firstLine="480"/>
        <w:rPr>
          <w:szCs w:val="21"/>
        </w:rPr>
      </w:pPr>
    </w:p>
    <w:p w:rsidR="007D33E8" w:rsidRDefault="00FD451D">
      <w:pPr>
        <w:spacing w:beforeLines="50" w:before="120" w:afterLines="50" w:after="120" w:line="360" w:lineRule="auto"/>
      </w:pPr>
      <w:r>
        <w:rPr>
          <w:rFonts w:ascii="黑体" w:eastAsia="黑体" w:hAnsi="黑体"/>
          <w:sz w:val="24"/>
        </w:rPr>
        <w:br w:type="page"/>
      </w:r>
      <w:r>
        <w:rPr>
          <w:rFonts w:eastAsia="黑体" w:hint="eastAsia"/>
          <w:szCs w:val="21"/>
        </w:rPr>
        <w:lastRenderedPageBreak/>
        <w:t>（二）主干核心课程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27"/>
        <w:gridCol w:w="529"/>
        <w:gridCol w:w="2482"/>
        <w:gridCol w:w="870"/>
        <w:gridCol w:w="870"/>
        <w:gridCol w:w="1489"/>
        <w:gridCol w:w="1243"/>
      </w:tblGrid>
      <w:tr w:rsidR="007D33E8">
        <w:trPr>
          <w:trHeight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一级类别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二级类别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课程名称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学分数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学时数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开课学期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开课单位</w:t>
            </w: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br/>
            </w:r>
            <w:r>
              <w:rPr>
                <w:rFonts w:ascii="黑体" w:eastAsia="黑体" w:hint="eastAsia"/>
                <w:szCs w:val="21"/>
              </w:rPr>
              <w:t>主干核心课程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（H）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生物类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植物生物学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生命科学学院</w:t>
            </w: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动物生物学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化学类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无机化学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化学化工学院</w:t>
            </w: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分析化学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有机化学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有机化学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物理化学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综合类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新生研讨课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文学院</w:t>
            </w:r>
          </w:p>
        </w:tc>
      </w:tr>
      <w:tr w:rsidR="007D33E8">
        <w:trPr>
          <w:trHeight w:val="454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以上必修共计</w:t>
            </w:r>
            <w:r>
              <w:rPr>
                <w:color w:val="000000"/>
                <w:szCs w:val="21"/>
              </w:rPr>
              <w:t>41</w:t>
            </w:r>
            <w:r>
              <w:rPr>
                <w:rFonts w:hint="eastAsia"/>
                <w:color w:val="000000"/>
                <w:szCs w:val="21"/>
              </w:rPr>
              <w:t>学分。</w:t>
            </w:r>
          </w:p>
        </w:tc>
      </w:tr>
    </w:tbl>
    <w:p w:rsidR="007D33E8" w:rsidRDefault="007D33E8">
      <w:pPr>
        <w:spacing w:line="360" w:lineRule="auto"/>
      </w:pPr>
    </w:p>
    <w:p w:rsidR="007D33E8" w:rsidRDefault="00FD451D">
      <w:pPr>
        <w:spacing w:beforeLines="50" w:before="120" w:afterLines="50" w:after="120" w:line="360" w:lineRule="auto"/>
        <w:rPr>
          <w:rFonts w:eastAsia="黑体"/>
          <w:szCs w:val="21"/>
        </w:rPr>
      </w:pPr>
      <w:r>
        <w:br w:type="page"/>
      </w:r>
      <w:r>
        <w:rPr>
          <w:rFonts w:eastAsia="黑体" w:hint="eastAsia"/>
          <w:szCs w:val="21"/>
        </w:rPr>
        <w:lastRenderedPageBreak/>
        <w:t>（三）专业课程</w:t>
      </w:r>
    </w:p>
    <w:tbl>
      <w:tblPr>
        <w:tblpPr w:leftFromText="180" w:rightFromText="180" w:vertAnchor="text" w:tblpXSpec="center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25"/>
        <w:gridCol w:w="511"/>
        <w:gridCol w:w="2733"/>
        <w:gridCol w:w="874"/>
        <w:gridCol w:w="914"/>
        <w:gridCol w:w="874"/>
        <w:gridCol w:w="1632"/>
      </w:tblGrid>
      <w:tr w:rsidR="007D33E8">
        <w:trPr>
          <w:trHeight w:val="34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一级类别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二级类别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课程名称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学分数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学时数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开课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7D33E8">
        <w:trPr>
          <w:trHeight w:val="454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业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程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生物类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仪器分析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合上</w:t>
            </w: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分子生物学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遗传学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生物显微技术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生物进化论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生化分析与技术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  <w:rPr>
                <w:szCs w:val="21"/>
              </w:rPr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  <w:rPr>
                <w:szCs w:val="21"/>
              </w:rPr>
            </w:pPr>
            <w: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  <w:rPr>
                <w:szCs w:val="21"/>
              </w:rPr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文献检索与论文写作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2A2144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rPr>
                <w:szCs w:val="21"/>
                <w:highlight w:val="yellow"/>
              </w:rPr>
            </w:pPr>
            <w:r w:rsidRPr="002A2144">
              <w:rPr>
                <w:rFonts w:hint="eastAsia"/>
                <w:szCs w:val="21"/>
                <w:highlight w:val="yellow"/>
              </w:rPr>
              <w:t>动物生理学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szCs w:val="21"/>
                <w:highlight w:val="yellow"/>
              </w:rPr>
            </w:pPr>
            <w:r w:rsidRPr="002A2144">
              <w:rPr>
                <w:rFonts w:hint="eastAsia"/>
                <w:szCs w:val="21"/>
                <w:highlight w:val="yellow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szCs w:val="21"/>
                <w:highlight w:val="yellow"/>
              </w:rPr>
            </w:pPr>
            <w:r w:rsidRPr="002A2144">
              <w:rPr>
                <w:rFonts w:hint="eastAsia"/>
                <w:szCs w:val="21"/>
                <w:highlight w:val="yellow"/>
              </w:rPr>
              <w:t>3</w:t>
            </w:r>
            <w:r w:rsidRPr="002A2144">
              <w:rPr>
                <w:szCs w:val="21"/>
                <w:highlight w:val="yellow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B6442">
            <w:pPr>
              <w:jc w:val="center"/>
              <w:textAlignment w:val="center"/>
              <w:rPr>
                <w:szCs w:val="21"/>
                <w:highlight w:val="yellow"/>
              </w:rPr>
            </w:pPr>
            <w:r>
              <w:rPr>
                <w:szCs w:val="21"/>
                <w:highlight w:val="yellow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jc w:val="center"/>
              <w:rPr>
                <w:szCs w:val="21"/>
              </w:rPr>
            </w:pPr>
          </w:p>
        </w:tc>
      </w:tr>
      <w:tr w:rsidR="002A2144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种子植物分类学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3</w:t>
            </w:r>
            <w:r>
              <w:rPr>
                <w:szCs w:val="21"/>
                <w:highlight w:val="yellow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B6442">
            <w:pPr>
              <w:jc w:val="center"/>
              <w:textAlignment w:val="center"/>
              <w:rPr>
                <w:szCs w:val="21"/>
                <w:highlight w:val="yellow"/>
              </w:rPr>
            </w:pPr>
            <w:r>
              <w:rPr>
                <w:szCs w:val="21"/>
                <w:highlight w:val="yellow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jc w:val="center"/>
              <w:rPr>
                <w:szCs w:val="21"/>
              </w:rPr>
            </w:pPr>
          </w:p>
        </w:tc>
      </w:tr>
      <w:tr w:rsidR="002A2144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神经生物学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3</w:t>
            </w:r>
            <w:r>
              <w:rPr>
                <w:szCs w:val="21"/>
                <w:highlight w:val="yellow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细胞工程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基因工程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2A2144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rPr>
                <w:szCs w:val="21"/>
                <w:highlight w:val="yellow"/>
              </w:rPr>
            </w:pPr>
            <w:r w:rsidRPr="002A2144">
              <w:rPr>
                <w:rFonts w:hint="eastAsia"/>
                <w:szCs w:val="21"/>
                <w:highlight w:val="yellow"/>
              </w:rPr>
              <w:t>植物生理学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 w:rsidRPr="002A2144">
              <w:rPr>
                <w:rFonts w:hint="eastAsia"/>
                <w:highlight w:val="yellow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 w:rsidRPr="002A2144">
              <w:rPr>
                <w:rFonts w:hint="eastAsia"/>
                <w:highlight w:val="yellow"/>
              </w:rPr>
              <w:t>3</w:t>
            </w:r>
            <w:r w:rsidRPr="002A2144">
              <w:rPr>
                <w:highlight w:val="yellow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 w:rsidRPr="002A2144">
              <w:rPr>
                <w:rFonts w:hint="eastAsia"/>
                <w:highlight w:val="yellow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jc w:val="center"/>
              <w:rPr>
                <w:szCs w:val="21"/>
              </w:rPr>
            </w:pPr>
          </w:p>
        </w:tc>
      </w:tr>
      <w:tr w:rsidR="002A2144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资源微生物学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jc w:val="center"/>
              <w:rPr>
                <w:szCs w:val="21"/>
              </w:rPr>
            </w:pPr>
          </w:p>
        </w:tc>
      </w:tr>
      <w:tr w:rsidR="002A2144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免疫学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Pr="002A2144" w:rsidRDefault="002A2144">
            <w:pPr>
              <w:jc w:val="center"/>
              <w:textAlignment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4" w:rsidRDefault="002A2144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蛋白质工程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发酵工程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textAlignment w:val="center"/>
            </w:pPr>
            <w: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5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以上要求必修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化学类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仪器分析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合上</w:t>
            </w: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化工原理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精细化工反应过程与设备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化工原理</w:t>
            </w:r>
            <w:r>
              <w:rPr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精细化学品工艺学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264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计算化学与计算生物学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264171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有机合成化学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>
            <w:pPr>
              <w:jc w:val="center"/>
              <w:rPr>
                <w:szCs w:val="21"/>
              </w:rPr>
            </w:pPr>
          </w:p>
        </w:tc>
      </w:tr>
      <w:tr w:rsidR="00264171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化工热力学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71" w:rsidRDefault="00264171" w:rsidP="00264171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化工自动化及仪表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工业催化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免疫学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化学生物学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45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5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szCs w:val="21"/>
              </w:rPr>
              <w:t>27</w:t>
            </w:r>
            <w:r>
              <w:rPr>
                <w:rFonts w:hint="eastAsia"/>
                <w:szCs w:val="21"/>
              </w:rPr>
              <w:t>学分。</w:t>
            </w:r>
          </w:p>
        </w:tc>
      </w:tr>
    </w:tbl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7D33E8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2B6442" w:rsidRDefault="002B6442">
      <w:pPr>
        <w:spacing w:beforeLines="50" w:before="120" w:afterLines="50" w:after="120" w:line="400" w:lineRule="exact"/>
        <w:rPr>
          <w:rFonts w:eastAsia="黑体" w:hAnsi="黑体"/>
          <w:sz w:val="24"/>
        </w:rPr>
      </w:pPr>
    </w:p>
    <w:p w:rsidR="007D33E8" w:rsidRDefault="00FD451D">
      <w:pPr>
        <w:spacing w:beforeLines="50" w:before="120" w:afterLines="50" w:after="120" w:line="400" w:lineRule="exact"/>
        <w:rPr>
          <w:rFonts w:eastAsia="黑体" w:hAnsi="黑体"/>
          <w:sz w:val="24"/>
        </w:rPr>
      </w:pPr>
      <w:r>
        <w:rPr>
          <w:rFonts w:eastAsia="黑体" w:hAnsi="黑体" w:hint="eastAsia"/>
          <w:sz w:val="24"/>
        </w:rPr>
        <w:lastRenderedPageBreak/>
        <w:t>五、实践教学计划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3"/>
        <w:gridCol w:w="484"/>
        <w:gridCol w:w="23"/>
        <w:gridCol w:w="2824"/>
        <w:gridCol w:w="43"/>
        <w:gridCol w:w="525"/>
        <w:gridCol w:w="6"/>
        <w:gridCol w:w="519"/>
        <w:gridCol w:w="27"/>
        <w:gridCol w:w="498"/>
        <w:gridCol w:w="20"/>
        <w:gridCol w:w="505"/>
        <w:gridCol w:w="14"/>
        <w:gridCol w:w="1203"/>
        <w:gridCol w:w="73"/>
        <w:gridCol w:w="1646"/>
      </w:tblGrid>
      <w:tr w:rsidR="007D33E8">
        <w:trPr>
          <w:trHeight w:val="539"/>
          <w:jc w:val="center"/>
        </w:trPr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2" w:left="-96" w:rightChars="-50" w:right="-105" w:hangingChars="6" w:hanging="13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课程</w:t>
            </w:r>
          </w:p>
          <w:p w:rsidR="007D33E8" w:rsidRDefault="00FD451D">
            <w:pPr>
              <w:ind w:leftChars="-52" w:left="-96" w:rightChars="-50" w:right="-105" w:hangingChars="6" w:hanging="13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类别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课程</w:t>
            </w:r>
            <w:r>
              <w:rPr>
                <w:rFonts w:eastAsia="黑体"/>
                <w:szCs w:val="21"/>
              </w:rPr>
              <w:t>（</w:t>
            </w:r>
            <w:r>
              <w:rPr>
                <w:rFonts w:eastAsia="黑体" w:hint="eastAsia"/>
                <w:szCs w:val="21"/>
              </w:rPr>
              <w:t>项目</w:t>
            </w:r>
            <w:r>
              <w:rPr>
                <w:rFonts w:eastAsia="黑体"/>
                <w:szCs w:val="21"/>
              </w:rPr>
              <w:t>）</w:t>
            </w:r>
            <w:r>
              <w:rPr>
                <w:rFonts w:eastAsia="黑体" w:hint="eastAsia"/>
                <w:szCs w:val="21"/>
              </w:rPr>
              <w:t>名称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</w:t>
            </w:r>
          </w:p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分</w:t>
            </w:r>
          </w:p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</w:t>
            </w:r>
          </w:p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时</w:t>
            </w:r>
          </w:p>
          <w:p w:rsidR="007D33E8" w:rsidRDefault="00FD451D">
            <w:pPr>
              <w:ind w:leftChars="-50" w:left="-105" w:rightChars="-50" w:right="-105"/>
              <w:jc w:val="center"/>
              <w:rPr>
                <w:rFonts w:ascii="黑体"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</w:t>
            </w:r>
          </w:p>
          <w:p w:rsidR="007D33E8" w:rsidRDefault="007D33E8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</w:p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期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教</w:t>
            </w:r>
          </w:p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</w:t>
            </w:r>
          </w:p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周</w:t>
            </w:r>
          </w:p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考核方式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公共课程</w:t>
            </w:r>
          </w:p>
        </w:tc>
        <w:tc>
          <w:tcPr>
            <w:tcW w:w="5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军事训练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学分与军事理论合并计算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大学生安全教育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</w:rPr>
              <w:t>每学期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学分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形势与政策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</w:rPr>
              <w:t>每学期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学分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计算机基础（理科）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大学物理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以上要求必修</w:t>
            </w:r>
            <w:r>
              <w:rPr>
                <w:szCs w:val="21"/>
              </w:rPr>
              <w:t>12.5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szCs w:val="21"/>
              </w:rPr>
              <w:t>12.5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专业实验</w:t>
            </w:r>
          </w:p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大学化学实验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《植物生物学》实验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有机化学实验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《动物生物学》实验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大学化学实验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有机化学实验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《微生物学》实验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《物理化学》实验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《生物化学》实验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《细胞生物学》实验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仪器分析实验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生物科学、应用化学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《物理化学》实验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《分子生物学》实验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《化工原理》实验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生物科学研究性实验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《遗传学》实验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应用化学研究性实验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生物科学、应用化学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《生物技术综合》实验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生物科学、应用化学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应用化学研究性实验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《生物医学综合》实验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《生理学综合》实验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《应用生物综合》实验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操作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生物科学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以上要求生物科学必修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9.5</w:t>
            </w:r>
            <w:r>
              <w:rPr>
                <w:rFonts w:hint="eastAsia"/>
                <w:szCs w:val="21"/>
              </w:rPr>
              <w:t>，应用化学必修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，选修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实习实践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省博社会实践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3E6C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动植物资源调查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金工实习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高山海滨实习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实验室轮转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生物科学、应用化学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微生物资源调查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生物科学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文物化学调研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毕业论文指导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生物科学、应用化学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化工实训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化工过程虚拟仿真与毕业实习（毕业实习）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实习报告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生物科学、应用化学</w:t>
            </w: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33E8">
        <w:trPr>
          <w:trHeight w:val="539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7D33E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rPr>
                <w:rFonts w:ascii="黑体" w:eastAsia="黑体"/>
                <w:szCs w:val="21"/>
              </w:rPr>
            </w:pPr>
            <w:r>
              <w:rPr>
                <w:rFonts w:hint="eastAsia"/>
                <w:szCs w:val="21"/>
              </w:rPr>
              <w:t>以上要求生物科学必修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学分，应用化学必修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7D33E8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493" w:type="dxa"/>
            <w:vMerge w:val="restart"/>
            <w:vAlign w:val="center"/>
          </w:tcPr>
          <w:p w:rsidR="007D33E8" w:rsidRDefault="00FD451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创新实践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7D33E8" w:rsidRDefault="00FD451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</w:t>
            </w:r>
            <w:r>
              <w:rPr>
                <w:szCs w:val="21"/>
              </w:rPr>
              <w:t>修</w:t>
            </w:r>
          </w:p>
        </w:tc>
        <w:tc>
          <w:tcPr>
            <w:tcW w:w="2847" w:type="dxa"/>
            <w:gridSpan w:val="2"/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szCs w:val="21"/>
              </w:rPr>
              <w:t>大学生职业规划与创新创业就业指导</w:t>
            </w:r>
          </w:p>
        </w:tc>
        <w:tc>
          <w:tcPr>
            <w:tcW w:w="574" w:type="dxa"/>
            <w:gridSpan w:val="3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7D33E8" w:rsidRDefault="00FD451D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2-7</w:t>
            </w:r>
          </w:p>
        </w:tc>
        <w:tc>
          <w:tcPr>
            <w:tcW w:w="519" w:type="dxa"/>
            <w:gridSpan w:val="2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646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每学期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学分</w:t>
            </w:r>
          </w:p>
        </w:tc>
      </w:tr>
      <w:tr w:rsidR="007D33E8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493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科研训练计划</w:t>
            </w:r>
          </w:p>
        </w:tc>
        <w:tc>
          <w:tcPr>
            <w:tcW w:w="574" w:type="dxa"/>
            <w:gridSpan w:val="3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7D33E8" w:rsidRDefault="00FD451D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-4</w:t>
            </w:r>
          </w:p>
        </w:tc>
        <w:tc>
          <w:tcPr>
            <w:tcW w:w="519" w:type="dxa"/>
            <w:gridSpan w:val="2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论文或结题报告</w:t>
            </w:r>
          </w:p>
        </w:tc>
        <w:tc>
          <w:tcPr>
            <w:tcW w:w="1646" w:type="dxa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493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7D33E8" w:rsidRDefault="00FD451D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  <w:tc>
          <w:tcPr>
            <w:tcW w:w="2847" w:type="dxa"/>
            <w:gridSpan w:val="2"/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szCs w:val="21"/>
              </w:rPr>
              <w:t>学科竞赛</w:t>
            </w:r>
          </w:p>
        </w:tc>
        <w:tc>
          <w:tcPr>
            <w:tcW w:w="574" w:type="dxa"/>
            <w:gridSpan w:val="3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获奖证书</w:t>
            </w:r>
          </w:p>
        </w:tc>
        <w:tc>
          <w:tcPr>
            <w:tcW w:w="1646" w:type="dxa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493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szCs w:val="21"/>
              </w:rPr>
              <w:t>技能培训</w:t>
            </w:r>
          </w:p>
        </w:tc>
        <w:tc>
          <w:tcPr>
            <w:tcW w:w="574" w:type="dxa"/>
            <w:gridSpan w:val="3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46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技能证书</w:t>
            </w:r>
          </w:p>
        </w:tc>
        <w:tc>
          <w:tcPr>
            <w:tcW w:w="1646" w:type="dxa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493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大学生创新创业训练计划</w:t>
            </w:r>
          </w:p>
        </w:tc>
        <w:tc>
          <w:tcPr>
            <w:tcW w:w="574" w:type="dxa"/>
            <w:gridSpan w:val="3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结题报告</w:t>
            </w:r>
          </w:p>
        </w:tc>
        <w:tc>
          <w:tcPr>
            <w:tcW w:w="1646" w:type="dxa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493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7D33E8" w:rsidRDefault="00FD45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敬老养老公益服务</w:t>
            </w:r>
          </w:p>
        </w:tc>
        <w:tc>
          <w:tcPr>
            <w:tcW w:w="574" w:type="dxa"/>
            <w:gridSpan w:val="3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-8</w:t>
            </w:r>
          </w:p>
        </w:tc>
        <w:tc>
          <w:tcPr>
            <w:tcW w:w="519" w:type="dxa"/>
            <w:gridSpan w:val="2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1646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每学期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</w:t>
            </w:r>
            <w:r>
              <w:rPr>
                <w:rFonts w:hint="eastAsia"/>
                <w:szCs w:val="21"/>
              </w:rPr>
              <w:t>学分</w:t>
            </w:r>
          </w:p>
        </w:tc>
      </w:tr>
      <w:tr w:rsidR="007D33E8">
        <w:tblPrEx>
          <w:tblCellMar>
            <w:left w:w="108" w:type="dxa"/>
            <w:right w:w="108" w:type="dxa"/>
          </w:tblCellMar>
        </w:tblPrEx>
        <w:trPr>
          <w:trHeight w:val="539"/>
          <w:jc w:val="center"/>
        </w:trPr>
        <w:tc>
          <w:tcPr>
            <w:tcW w:w="493" w:type="dxa"/>
            <w:vMerge/>
            <w:vAlign w:val="center"/>
          </w:tcPr>
          <w:p w:rsidR="007D33E8" w:rsidRDefault="007D33E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10" w:type="dxa"/>
            <w:gridSpan w:val="15"/>
            <w:vAlign w:val="center"/>
          </w:tcPr>
          <w:p w:rsidR="007D33E8" w:rsidRDefault="00FD451D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以上要求</w:t>
            </w:r>
            <w:r>
              <w:rPr>
                <w:rFonts w:hint="eastAsia"/>
                <w:szCs w:val="21"/>
              </w:rPr>
              <w:t>必修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学分，</w:t>
            </w:r>
            <w:r>
              <w:rPr>
                <w:szCs w:val="21"/>
              </w:rPr>
              <w:t>共计</w:t>
            </w:r>
            <w:r>
              <w:rPr>
                <w:szCs w:val="21"/>
              </w:rPr>
              <w:t>11</w:t>
            </w:r>
            <w:r>
              <w:rPr>
                <w:szCs w:val="21"/>
              </w:rPr>
              <w:t>学分。</w:t>
            </w:r>
          </w:p>
        </w:tc>
      </w:tr>
    </w:tbl>
    <w:p w:rsidR="007D33E8" w:rsidRDefault="007D33E8"/>
    <w:p w:rsidR="007D33E8" w:rsidRDefault="00FD451D">
      <w:pPr>
        <w:spacing w:beforeLines="50" w:before="120" w:afterLines="50" w:after="120" w:line="400" w:lineRule="exact"/>
        <w:rPr>
          <w:rFonts w:eastAsia="黑体" w:hAnsi="黑体"/>
          <w:sz w:val="24"/>
        </w:rPr>
      </w:pPr>
      <w:r>
        <w:br w:type="page"/>
      </w:r>
      <w:r>
        <w:rPr>
          <w:rFonts w:eastAsia="黑体" w:hAnsi="黑体" w:hint="eastAsia"/>
          <w:sz w:val="24"/>
        </w:rPr>
        <w:lastRenderedPageBreak/>
        <w:t xml:space="preserve"> </w:t>
      </w:r>
      <w:r>
        <w:rPr>
          <w:rFonts w:eastAsia="黑体" w:hAnsi="黑体" w:hint="eastAsia"/>
          <w:sz w:val="24"/>
        </w:rPr>
        <w:t>六、教学进度表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8"/>
        <w:gridCol w:w="1107"/>
        <w:gridCol w:w="3539"/>
        <w:gridCol w:w="1212"/>
        <w:gridCol w:w="954"/>
        <w:gridCol w:w="1124"/>
      </w:tblGrid>
      <w:tr w:rsidR="007D33E8">
        <w:trPr>
          <w:cantSplit/>
          <w:trHeight w:val="563"/>
          <w:jc w:val="center"/>
        </w:trPr>
        <w:tc>
          <w:tcPr>
            <w:tcW w:w="608" w:type="dxa"/>
            <w:vAlign w:val="center"/>
          </w:tcPr>
          <w:p w:rsidR="007D33E8" w:rsidRDefault="00FD451D">
            <w:pPr>
              <w:ind w:leftChars="-52" w:left="-96" w:rightChars="-50" w:right="-105" w:hangingChars="6" w:hanging="13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学期</w:t>
            </w:r>
          </w:p>
        </w:tc>
        <w:tc>
          <w:tcPr>
            <w:tcW w:w="1107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类</w:t>
            </w:r>
            <w:r>
              <w:rPr>
                <w:rFonts w:eastAsia="黑体" w:hint="eastAsia"/>
                <w:szCs w:val="21"/>
              </w:rPr>
              <w:t xml:space="preserve">  </w:t>
            </w:r>
            <w:r>
              <w:rPr>
                <w:rFonts w:eastAsia="黑体" w:hint="eastAsia"/>
                <w:szCs w:val="21"/>
              </w:rPr>
              <w:t>别</w:t>
            </w:r>
          </w:p>
        </w:tc>
        <w:tc>
          <w:tcPr>
            <w:tcW w:w="3539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课程（项目）名称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必修</w:t>
            </w:r>
            <w:r>
              <w:rPr>
                <w:rFonts w:eastAsia="黑体" w:hint="eastAsia"/>
                <w:szCs w:val="21"/>
              </w:rPr>
              <w:t>/</w:t>
            </w:r>
            <w:r>
              <w:rPr>
                <w:rFonts w:eastAsia="黑体" w:hint="eastAsia"/>
                <w:szCs w:val="21"/>
              </w:rPr>
              <w:t>选修</w:t>
            </w:r>
          </w:p>
        </w:tc>
        <w:tc>
          <w:tcPr>
            <w:tcW w:w="954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学分数</w:t>
            </w:r>
          </w:p>
        </w:tc>
        <w:tc>
          <w:tcPr>
            <w:tcW w:w="1124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07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思想道德修养与法律基础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大学英语</w:t>
            </w:r>
            <w:r>
              <w:rPr>
                <w:rFonts w:hint="eastAsia"/>
                <w:color w:val="000000"/>
                <w:szCs w:val="21"/>
              </w:rPr>
              <w:t>A1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军事理论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高等数学</w:t>
            </w:r>
            <w:r>
              <w:rPr>
                <w:rFonts w:hint="eastAsia"/>
                <w:color w:val="000000"/>
                <w:szCs w:val="21"/>
              </w:rPr>
              <w:t>A1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大学语文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无机化学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植物生物学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新生研讨课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各1</w:t>
            </w:r>
            <w:r>
              <w:rPr>
                <w:rFonts w:ascii="宋体" w:hAnsi="宋体" w:cs="宋体"/>
                <w:sz w:val="15"/>
                <w:szCs w:val="15"/>
              </w:rPr>
              <w:t>6</w:t>
            </w:r>
            <w:r>
              <w:rPr>
                <w:rFonts w:ascii="宋体" w:hAnsi="宋体" w:cs="宋体" w:hint="eastAsia"/>
                <w:sz w:val="15"/>
                <w:szCs w:val="15"/>
              </w:rPr>
              <w:t>学时</w:t>
            </w: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军事训练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大学化学实验</w:t>
            </w: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《植物生物学》实验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省博社会实践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936" w:type="dxa"/>
            <w:gridSpan w:val="5"/>
            <w:tcMar>
              <w:left w:w="170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30.5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07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rightChars="-50" w:right="-105" w:firstLineChars="50" w:firstLine="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中国近代史纲要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rightChars="-50" w:right="-105" w:firstLineChars="50" w:firstLine="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大学英语</w:t>
            </w:r>
            <w:r>
              <w:rPr>
                <w:rFonts w:hint="eastAsia"/>
                <w:color w:val="000000"/>
                <w:szCs w:val="21"/>
              </w:rPr>
              <w:t>A2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高等数学</w:t>
            </w: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大学物理</w:t>
            </w: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分析化学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动物生物学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计算机基础（理工科）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有机化学实验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《动物生物学》实验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大学化学实验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7" w:type="dxa"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rightChars="-50" w:right="-105" w:firstLineChars="50" w:firstLine="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动植物资源调查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4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24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7D33E8">
        <w:trPr>
          <w:cantSplit/>
          <w:trHeight w:val="425"/>
          <w:jc w:val="center"/>
        </w:trPr>
        <w:tc>
          <w:tcPr>
            <w:tcW w:w="608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936" w:type="dxa"/>
            <w:gridSpan w:val="5"/>
            <w:tcMar>
              <w:left w:w="170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33.5</w:t>
            </w:r>
            <w:r>
              <w:rPr>
                <w:rFonts w:hint="eastAsia"/>
                <w:szCs w:val="21"/>
              </w:rPr>
              <w:t>学分。</w:t>
            </w:r>
          </w:p>
        </w:tc>
      </w:tr>
    </w:tbl>
    <w:p w:rsidR="007D33E8" w:rsidRDefault="007D33E8">
      <w:pPr>
        <w:tabs>
          <w:tab w:val="left" w:pos="8100"/>
        </w:tabs>
        <w:spacing w:line="360" w:lineRule="auto"/>
        <w:rPr>
          <w:sz w:val="24"/>
        </w:rPr>
      </w:pPr>
    </w:p>
    <w:p w:rsidR="007D33E8" w:rsidRDefault="007D33E8">
      <w:pPr>
        <w:tabs>
          <w:tab w:val="left" w:pos="8100"/>
        </w:tabs>
        <w:spacing w:line="360" w:lineRule="auto"/>
        <w:rPr>
          <w:sz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12"/>
        <w:gridCol w:w="1106"/>
        <w:gridCol w:w="3557"/>
        <w:gridCol w:w="1212"/>
        <w:gridCol w:w="952"/>
        <w:gridCol w:w="1203"/>
      </w:tblGrid>
      <w:tr w:rsidR="007D33E8">
        <w:trPr>
          <w:cantSplit/>
          <w:trHeight w:val="425"/>
          <w:jc w:val="center"/>
        </w:trPr>
        <w:tc>
          <w:tcPr>
            <w:tcW w:w="6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马克思主义基本原理概论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大学英语</w:t>
            </w:r>
            <w:r>
              <w:rPr>
                <w:rFonts w:hint="eastAsia"/>
                <w:color w:val="000000"/>
                <w:szCs w:val="21"/>
              </w:rPr>
              <w:t>A3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大学物理</w:t>
            </w:r>
            <w:r>
              <w:rPr>
                <w:rFonts w:hint="eastAsia"/>
                <w:color w:val="000000"/>
                <w:szCs w:val="21"/>
              </w:rPr>
              <w:t>B</w:t>
            </w: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有机化学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微生物学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科研训练计划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大学物理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实验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有机化学实验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《微生物学》实验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金工实习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0" w:type="dxa"/>
            <w:gridSpan w:val="5"/>
            <w:tcMar>
              <w:left w:w="170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30.5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rightChars="-50" w:right="-105"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大学英语</w:t>
            </w:r>
            <w:r>
              <w:rPr>
                <w:rFonts w:hint="eastAsia"/>
                <w:color w:val="000000"/>
                <w:szCs w:val="21"/>
              </w:rPr>
              <w:t>A4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rightChars="-50" w:right="-105"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物理化学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tabs>
                <w:tab w:val="left" w:pos="810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细胞生物学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tabs>
                <w:tab w:val="left" w:pos="8100"/>
              </w:tabs>
              <w:jc w:val="center"/>
              <w:rPr>
                <w:color w:val="000000"/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科研训练计划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物理化学实验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生物化学实验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7D33E8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73" w:left="153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《细胞生物学》实验</w:t>
            </w:r>
          </w:p>
        </w:tc>
        <w:tc>
          <w:tcPr>
            <w:tcW w:w="1212" w:type="dxa"/>
            <w:vAlign w:val="center"/>
          </w:tcPr>
          <w:p w:rsidR="007D33E8" w:rsidRDefault="00FD451D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424930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424930" w:rsidRDefault="00424930" w:rsidP="00424930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424930" w:rsidRDefault="00424930" w:rsidP="0042493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高山海滨实习</w:t>
            </w:r>
          </w:p>
        </w:tc>
        <w:tc>
          <w:tcPr>
            <w:tcW w:w="1212" w:type="dxa"/>
            <w:vAlign w:val="center"/>
          </w:tcPr>
          <w:p w:rsidR="00424930" w:rsidRDefault="00424930" w:rsidP="004249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424930" w:rsidRDefault="00424930" w:rsidP="004249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424930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424930" w:rsidRDefault="00424930" w:rsidP="00424930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424930" w:rsidRDefault="00424930" w:rsidP="0042493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应用化学研究性实验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424930" w:rsidRDefault="00424930" w:rsidP="0042493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424930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424930" w:rsidRDefault="00424930" w:rsidP="00424930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557" w:type="dxa"/>
            <w:tcMar>
              <w:left w:w="0" w:type="dxa"/>
              <w:right w:w="0" w:type="dxa"/>
            </w:tcMar>
            <w:vAlign w:val="center"/>
          </w:tcPr>
          <w:p w:rsidR="00424930" w:rsidRDefault="00424930" w:rsidP="004249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《生物技术综合》实验</w:t>
            </w:r>
          </w:p>
        </w:tc>
        <w:tc>
          <w:tcPr>
            <w:tcW w:w="1212" w:type="dxa"/>
            <w:vAlign w:val="center"/>
          </w:tcPr>
          <w:p w:rsidR="00424930" w:rsidRDefault="00424930" w:rsidP="004249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952" w:type="dxa"/>
            <w:tcMar>
              <w:left w:w="113" w:type="dxa"/>
              <w:right w:w="113" w:type="dxa"/>
            </w:tcMar>
            <w:vAlign w:val="center"/>
          </w:tcPr>
          <w:p w:rsidR="00424930" w:rsidRDefault="00424930" w:rsidP="004249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424930">
        <w:trPr>
          <w:cantSplit/>
          <w:trHeight w:val="425"/>
          <w:jc w:val="center"/>
        </w:trPr>
        <w:tc>
          <w:tcPr>
            <w:tcW w:w="612" w:type="dxa"/>
            <w:vMerge/>
            <w:tcMar>
              <w:left w:w="0" w:type="dxa"/>
              <w:right w:w="0" w:type="dxa"/>
            </w:tcMar>
            <w:vAlign w:val="center"/>
          </w:tcPr>
          <w:p w:rsidR="00424930" w:rsidRDefault="00424930" w:rsidP="00424930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0" w:type="dxa"/>
            <w:gridSpan w:val="5"/>
            <w:tcMar>
              <w:left w:w="170" w:type="dxa"/>
              <w:right w:w="113" w:type="dxa"/>
            </w:tcMar>
            <w:vAlign w:val="center"/>
          </w:tcPr>
          <w:p w:rsidR="00424930" w:rsidRDefault="00424930" w:rsidP="00424930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27.5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学分</w:t>
            </w:r>
            <w:r w:rsidR="003E6C7C">
              <w:rPr>
                <w:rFonts w:hint="eastAsia"/>
                <w:szCs w:val="21"/>
              </w:rPr>
              <w:t>，共计</w:t>
            </w:r>
            <w:r w:rsidR="003E6C7C">
              <w:rPr>
                <w:rFonts w:hint="eastAsia"/>
                <w:szCs w:val="21"/>
              </w:rPr>
              <w:t>3</w:t>
            </w:r>
            <w:r w:rsidR="003E6C7C">
              <w:rPr>
                <w:szCs w:val="21"/>
              </w:rPr>
              <w:t>1.5</w:t>
            </w:r>
            <w:r w:rsidR="003E6C7C">
              <w:rPr>
                <w:rFonts w:hint="eastAsia"/>
                <w:szCs w:val="21"/>
              </w:rPr>
              <w:t>学分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7D33E8" w:rsidRDefault="007D33E8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 w:hint="eastAsia"/>
          <w:sz w:val="24"/>
          <w:szCs w:val="20"/>
        </w:rPr>
      </w:pPr>
    </w:p>
    <w:tbl>
      <w:tblPr>
        <w:tblpPr w:leftFromText="180" w:rightFromText="180" w:vertAnchor="page" w:horzAnchor="margin" w:tblpY="210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9"/>
        <w:gridCol w:w="1106"/>
        <w:gridCol w:w="3360"/>
        <w:gridCol w:w="1144"/>
        <w:gridCol w:w="857"/>
        <w:gridCol w:w="1566"/>
      </w:tblGrid>
      <w:tr w:rsidR="00956B8A" w:rsidTr="00956B8A">
        <w:trPr>
          <w:trHeight w:val="454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ind w:leftChars="-52" w:left="-109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-547370</wp:posOffset>
                      </wp:positionV>
                      <wp:extent cx="1756410" cy="47688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6410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B8A" w:rsidRPr="00956B8A" w:rsidRDefault="00956B8A">
                                  <w:pPr>
                                    <w:rPr>
                                      <w:rFonts w:ascii="黑体" w:eastAsia="黑体"/>
                                      <w:sz w:val="24"/>
                                      <w:szCs w:val="20"/>
                                    </w:rPr>
                                  </w:pPr>
                                  <w:r w:rsidRPr="00956B8A">
                                    <w:rPr>
                                      <w:rFonts w:ascii="黑体" w:eastAsia="黑体" w:hint="eastAsia"/>
                                      <w:sz w:val="24"/>
                                      <w:szCs w:val="20"/>
                                    </w:rPr>
                                    <w:t>生物科学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3.2pt;margin-top:-43.1pt;width:138.3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" fillcolor="white [3201]" stroked="f" strokeweight=".5pt">
                      <v:textbox>
                        <w:txbxContent>
                          <w:p w:rsidR="00956B8A" w:rsidRPr="00956B8A" w:rsidRDefault="00956B8A">
                            <w:pPr>
                              <w:rPr>
                                <w:rFonts w:ascii="黑体" w:eastAsia="黑体"/>
                                <w:sz w:val="24"/>
                                <w:szCs w:val="20"/>
                              </w:rPr>
                            </w:pPr>
                            <w:r w:rsidRPr="00956B8A">
                              <w:rPr>
                                <w:rFonts w:ascii="黑体" w:eastAsia="黑体" w:hint="eastAsia"/>
                                <w:sz w:val="24"/>
                                <w:szCs w:val="20"/>
                              </w:rPr>
                              <w:t>生物科学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 w:hint="eastAsia"/>
                <w:szCs w:val="21"/>
              </w:rPr>
              <w:t>学期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类</w:t>
            </w:r>
            <w:r>
              <w:rPr>
                <w:rFonts w:eastAsia="黑体" w:hint="eastAsia"/>
                <w:szCs w:val="21"/>
              </w:rPr>
              <w:t xml:space="preserve">  </w:t>
            </w:r>
            <w:r>
              <w:rPr>
                <w:rFonts w:eastAsia="黑体" w:hint="eastAsia"/>
                <w:szCs w:val="21"/>
              </w:rPr>
              <w:t>别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课程（项目）名称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必修</w:t>
            </w:r>
            <w:r>
              <w:rPr>
                <w:rFonts w:eastAsia="黑体" w:hint="eastAsia"/>
                <w:szCs w:val="21"/>
              </w:rPr>
              <w:t>/</w:t>
            </w:r>
            <w:r>
              <w:rPr>
                <w:rFonts w:eastAsia="黑体"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学分数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仪器分析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合上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分子生物学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生物显微技术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szCs w:val="21"/>
                <w:highlight w:val="yellow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生物进化论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szCs w:val="21"/>
                <w:highlight w:val="yellow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Pr="002A2144" w:rsidRDefault="00956B8A" w:rsidP="00956B8A">
            <w:pPr>
              <w:ind w:firstLineChars="50" w:firstLine="105"/>
              <w:jc w:val="left"/>
              <w:rPr>
                <w:szCs w:val="21"/>
                <w:highlight w:val="yellow"/>
              </w:rPr>
            </w:pPr>
            <w:r w:rsidRPr="002A2144">
              <w:rPr>
                <w:rFonts w:hint="eastAsia"/>
                <w:szCs w:val="21"/>
                <w:highlight w:val="yellow"/>
              </w:rPr>
              <w:t>动物生理学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szCs w:val="21"/>
                <w:highlight w:val="yellow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Pr="002A2144" w:rsidRDefault="00956B8A" w:rsidP="00956B8A">
            <w:pPr>
              <w:ind w:firstLineChars="50" w:firstLine="105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种子植物分类学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szCs w:val="21"/>
                <w:highlight w:val="yellow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Pr="002A2144" w:rsidRDefault="00956B8A" w:rsidP="00956B8A">
            <w:pPr>
              <w:ind w:firstLineChars="50" w:firstLine="105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神经生物学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szCs w:val="21"/>
                <w:highlight w:val="yellow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生化分析与技术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szCs w:val="21"/>
                <w:highlight w:val="yellow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文献检索与论文写作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szCs w:val="21"/>
                <w:highlight w:val="yellow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仪器分析实验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合上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《分子生物学》实验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《生理学综合》实验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《应用生物综合》实验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《生物医学》综合实验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实验室轮转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Mar>
              <w:left w:w="170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学分，共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rightChars="-50" w:right="-10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遗传学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rightChars="-50" w:right="-105" w:firstLineChars="100" w:firstLine="210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Pr="002A2144" w:rsidRDefault="00956B8A" w:rsidP="00956B8A">
            <w:pPr>
              <w:ind w:firstLineChars="50" w:firstLine="105"/>
              <w:jc w:val="left"/>
              <w:rPr>
                <w:szCs w:val="21"/>
                <w:highlight w:val="yellow"/>
              </w:rPr>
            </w:pPr>
            <w:r w:rsidRPr="002A2144">
              <w:rPr>
                <w:rFonts w:hint="eastAsia"/>
                <w:szCs w:val="21"/>
                <w:highlight w:val="yellow"/>
              </w:rPr>
              <w:t>植物生理学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firstLineChars="100" w:firstLine="210"/>
            </w:pPr>
            <w:r>
              <w:rPr>
                <w:rFonts w:hint="eastAsia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rightChars="-50" w:right="-105" w:firstLineChars="100" w:firstLine="210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Pr="002A2144" w:rsidRDefault="00956B8A" w:rsidP="00956B8A">
            <w:pPr>
              <w:ind w:firstLineChars="50" w:firstLine="105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资源微生物学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firstLineChars="100" w:firstLine="210"/>
            </w:pPr>
            <w:r>
              <w:rPr>
                <w:rFonts w:hint="eastAsia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rightChars="-50" w:right="-105" w:firstLineChars="100" w:firstLine="210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Pr="002A2144" w:rsidRDefault="00956B8A" w:rsidP="00956B8A">
            <w:pPr>
              <w:ind w:firstLineChars="50" w:firstLine="105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免疫学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firstLineChars="100" w:firstLine="210"/>
            </w:pPr>
            <w:r>
              <w:rPr>
                <w:rFonts w:hint="eastAsia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rightChars="-50" w:right="-105" w:firstLineChars="100" w:firstLine="210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细胞工程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firstLineChars="100" w:firstLine="210"/>
            </w:pPr>
            <w:r>
              <w:rPr>
                <w:rFonts w:hint="eastAsia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rightChars="-50" w:right="-105" w:firstLineChars="100" w:firstLine="210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基因工程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ind w:firstLineChars="100" w:firstLine="210"/>
            </w:pPr>
            <w:r>
              <w:rPr>
                <w:rFonts w:hint="eastAsia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《遗传学》实验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生物科学研究性实验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微生物资源调查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Borders>
              <w:bottom w:val="single" w:sz="4" w:space="0" w:color="auto"/>
            </w:tcBorders>
            <w:tcMar>
              <w:left w:w="170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956B8A" w:rsidRDefault="00956B8A" w:rsidP="00956B8A">
            <w:pPr>
              <w:ind w:leftChars="-50" w:left="-105" w:rightChars="-50" w:right="-105"/>
              <w:rPr>
                <w:szCs w:val="21"/>
              </w:rPr>
            </w:pPr>
          </w:p>
          <w:p w:rsidR="00956B8A" w:rsidRDefault="00956B8A" w:rsidP="00956B8A">
            <w:pPr>
              <w:ind w:leftChars="-50" w:left="-105" w:rightChars="-50" w:right="-105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1231900</wp:posOffset>
                      </wp:positionV>
                      <wp:extent cx="5494020" cy="0"/>
                      <wp:effectExtent l="0" t="0" r="1143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7pt" to="432.6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生态学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蛋白质工程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发酵工程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毕业实习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毕业论文指导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Borders>
              <w:bottom w:val="nil"/>
            </w:tcBorders>
            <w:tcMar>
              <w:left w:w="170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956B8A" w:rsidTr="00956B8A">
        <w:trPr>
          <w:trHeight w:val="544"/>
          <w:tblHeader/>
        </w:trPr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70" w:type="dxa"/>
              <w:right w:w="113" w:type="dxa"/>
            </w:tcMar>
            <w:vAlign w:val="center"/>
          </w:tcPr>
          <w:p w:rsidR="00956B8A" w:rsidRDefault="00956B8A" w:rsidP="00B60FC9">
            <w:pPr>
              <w:ind w:rightChars="-50" w:right="-105"/>
              <w:rPr>
                <w:rFonts w:hint="eastAsia"/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毕业论文（设计））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956B8A" w:rsidRDefault="00956B8A" w:rsidP="00956B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857" w:type="dxa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大学生安全教育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-8</w:t>
            </w:r>
            <w:r>
              <w:rPr>
                <w:rFonts w:hint="eastAsia"/>
                <w:color w:val="000000"/>
                <w:sz w:val="15"/>
                <w:szCs w:val="15"/>
              </w:rPr>
              <w:t>学期，每学期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.25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形势与政策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-8</w:t>
            </w:r>
            <w:r>
              <w:rPr>
                <w:rFonts w:hint="eastAsia"/>
                <w:color w:val="000000"/>
                <w:sz w:val="15"/>
                <w:szCs w:val="15"/>
              </w:rPr>
              <w:t>学期，每学期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.25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大学生职业规划与创新创业就业指导</w:t>
            </w:r>
          </w:p>
        </w:tc>
        <w:tc>
          <w:tcPr>
            <w:tcW w:w="1144" w:type="dxa"/>
            <w:vAlign w:val="center"/>
          </w:tcPr>
          <w:p w:rsidR="00956B8A" w:rsidRDefault="00956B8A" w:rsidP="00956B8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956B8A" w:rsidRDefault="00956B8A" w:rsidP="00956B8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  <w:r>
              <w:rPr>
                <w:color w:val="000000"/>
                <w:sz w:val="15"/>
                <w:szCs w:val="15"/>
              </w:rPr>
              <w:t>-7</w:t>
            </w:r>
            <w:r>
              <w:rPr>
                <w:rFonts w:hint="eastAsia"/>
                <w:color w:val="000000"/>
                <w:sz w:val="15"/>
                <w:szCs w:val="15"/>
              </w:rPr>
              <w:t>学期，每学期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.5</w:t>
            </w:r>
          </w:p>
        </w:tc>
      </w:tr>
      <w:tr w:rsidR="00956B8A" w:rsidTr="00956B8A">
        <w:trPr>
          <w:trHeight w:val="397"/>
          <w:tblHeader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Mar>
              <w:left w:w="170" w:type="dxa"/>
              <w:right w:w="113" w:type="dxa"/>
            </w:tcMar>
            <w:vAlign w:val="center"/>
          </w:tcPr>
          <w:p w:rsidR="00956B8A" w:rsidRDefault="00956B8A" w:rsidP="00956B8A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学分。</w:t>
            </w:r>
          </w:p>
        </w:tc>
      </w:tr>
    </w:tbl>
    <w:p w:rsidR="00956B8A" w:rsidRDefault="00956B8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610D1A" w:rsidRDefault="00610D1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0D09A8" w:rsidRDefault="000D09A8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 w:hint="eastAsia"/>
          <w:sz w:val="24"/>
          <w:szCs w:val="20"/>
        </w:rPr>
      </w:pPr>
    </w:p>
    <w:p w:rsidR="00956B8A" w:rsidRDefault="00956B8A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</w:p>
    <w:p w:rsidR="007D33E8" w:rsidRDefault="00FD451D">
      <w:pPr>
        <w:tabs>
          <w:tab w:val="left" w:pos="8100"/>
        </w:tabs>
        <w:spacing w:beforeLines="50" w:before="120" w:afterLines="50" w:after="120" w:line="360" w:lineRule="auto"/>
        <w:jc w:val="left"/>
        <w:rPr>
          <w:rFonts w:ascii="黑体" w:eastAsia="黑体"/>
          <w:sz w:val="24"/>
          <w:szCs w:val="20"/>
        </w:rPr>
      </w:pPr>
      <w:r>
        <w:rPr>
          <w:rFonts w:ascii="黑体" w:eastAsia="黑体" w:hint="eastAsia"/>
          <w:sz w:val="24"/>
          <w:szCs w:val="20"/>
        </w:rPr>
        <w:lastRenderedPageBreak/>
        <w:t>应用化学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9"/>
        <w:gridCol w:w="1106"/>
        <w:gridCol w:w="3360"/>
        <w:gridCol w:w="1144"/>
        <w:gridCol w:w="857"/>
        <w:gridCol w:w="1566"/>
      </w:tblGrid>
      <w:tr w:rsidR="007D33E8">
        <w:trPr>
          <w:trHeight w:val="454"/>
          <w:tblHeader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2" w:left="-109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类</w:t>
            </w:r>
            <w:r>
              <w:rPr>
                <w:rFonts w:eastAsia="黑体" w:hint="eastAsia"/>
                <w:szCs w:val="21"/>
              </w:rPr>
              <w:t xml:space="preserve">  </w:t>
            </w:r>
            <w:r>
              <w:rPr>
                <w:rFonts w:eastAsia="黑体" w:hint="eastAsia"/>
                <w:szCs w:val="21"/>
              </w:rPr>
              <w:t>别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课程（项目）名称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必修</w:t>
            </w:r>
            <w:r>
              <w:rPr>
                <w:rFonts w:eastAsia="黑体" w:hint="eastAsia"/>
                <w:szCs w:val="21"/>
              </w:rPr>
              <w:t>/</w:t>
            </w:r>
            <w:r>
              <w:rPr>
                <w:rFonts w:eastAsia="黑体"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学分数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备注</w:t>
            </w:r>
          </w:p>
        </w:tc>
      </w:tr>
      <w:tr w:rsidR="007D33E8">
        <w:trPr>
          <w:trHeight w:val="397"/>
          <w:tblHeader/>
          <w:jc w:val="center"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7D33E8" w:rsidRDefault="00A13BA0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44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7D33E8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仪器分析</w:t>
            </w:r>
          </w:p>
        </w:tc>
        <w:tc>
          <w:tcPr>
            <w:tcW w:w="1144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合上</w:t>
            </w:r>
          </w:p>
        </w:tc>
      </w:tr>
      <w:tr w:rsidR="007D33E8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7D33E8" w:rsidRDefault="007D33E8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7D33E8" w:rsidRDefault="007D33E8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7D33E8" w:rsidRDefault="00FD451D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化工原理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44" w:type="dxa"/>
            <w:vAlign w:val="center"/>
          </w:tcPr>
          <w:p w:rsidR="007D33E8" w:rsidRDefault="00FD451D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7D33E8" w:rsidRDefault="00FD45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7D33E8" w:rsidRDefault="007D33E8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 w:rsidP="00386BA8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精细化工反应过程与设备</w:t>
            </w:r>
          </w:p>
        </w:tc>
        <w:tc>
          <w:tcPr>
            <w:tcW w:w="1144" w:type="dxa"/>
            <w:vAlign w:val="center"/>
          </w:tcPr>
          <w:p w:rsidR="00B60FC9" w:rsidRDefault="00B60FC9" w:rsidP="00386BA8">
            <w:pPr>
              <w:jc w:val="center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 w:rsidP="00386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Pr="00A13BA0" w:rsidRDefault="00B60FC9" w:rsidP="0089173A">
            <w:pPr>
              <w:ind w:firstLineChars="50" w:firstLine="105"/>
              <w:jc w:val="left"/>
              <w:rPr>
                <w:rFonts w:hint="eastAsia"/>
                <w:szCs w:val="21"/>
                <w:highlight w:val="yellow"/>
              </w:rPr>
            </w:pPr>
            <w:r w:rsidRPr="00A13BA0">
              <w:rPr>
                <w:rFonts w:hint="eastAsia"/>
                <w:szCs w:val="21"/>
                <w:highlight w:val="yellow"/>
              </w:rPr>
              <w:t>计算化学与计算生物学</w:t>
            </w:r>
          </w:p>
        </w:tc>
        <w:tc>
          <w:tcPr>
            <w:tcW w:w="1144" w:type="dxa"/>
            <w:vAlign w:val="center"/>
          </w:tcPr>
          <w:p w:rsidR="00B60FC9" w:rsidRPr="00A13BA0" w:rsidRDefault="00B60FC9" w:rsidP="0089173A">
            <w:pPr>
              <w:jc w:val="center"/>
              <w:rPr>
                <w:rFonts w:hint="eastAsia"/>
                <w:highlight w:val="yellow"/>
              </w:rPr>
            </w:pPr>
            <w:r w:rsidRPr="00A13BA0">
              <w:rPr>
                <w:rFonts w:hint="eastAsia"/>
                <w:highlight w:val="yellow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Pr="00A13BA0" w:rsidRDefault="00B60FC9" w:rsidP="0089173A">
            <w:pPr>
              <w:jc w:val="center"/>
              <w:rPr>
                <w:rFonts w:hint="eastAsia"/>
                <w:szCs w:val="21"/>
                <w:highlight w:val="yellow"/>
              </w:rPr>
            </w:pPr>
            <w:r w:rsidRPr="00A13BA0">
              <w:rPr>
                <w:rFonts w:hint="eastAsia"/>
                <w:szCs w:val="21"/>
                <w:highlight w:val="yellow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Pr="00A13BA0" w:rsidRDefault="00B60FC9" w:rsidP="003F4BE4">
            <w:pPr>
              <w:ind w:firstLineChars="50" w:firstLine="105"/>
              <w:jc w:val="left"/>
              <w:rPr>
                <w:rFonts w:hint="eastAsia"/>
                <w:szCs w:val="21"/>
                <w:highlight w:val="yellow"/>
              </w:rPr>
            </w:pPr>
            <w:r w:rsidRPr="00A13BA0">
              <w:rPr>
                <w:rFonts w:hint="eastAsia"/>
                <w:szCs w:val="21"/>
                <w:highlight w:val="yellow"/>
              </w:rPr>
              <w:t>有机合成化学</w:t>
            </w:r>
          </w:p>
        </w:tc>
        <w:tc>
          <w:tcPr>
            <w:tcW w:w="1144" w:type="dxa"/>
            <w:vAlign w:val="center"/>
          </w:tcPr>
          <w:p w:rsidR="00B60FC9" w:rsidRPr="00A13BA0" w:rsidRDefault="00B60FC9" w:rsidP="003F4BE4">
            <w:pPr>
              <w:jc w:val="center"/>
              <w:rPr>
                <w:rFonts w:hint="eastAsia"/>
                <w:highlight w:val="yellow"/>
              </w:rPr>
            </w:pPr>
            <w:r w:rsidRPr="00A13BA0">
              <w:rPr>
                <w:rFonts w:hint="eastAsia"/>
                <w:highlight w:val="yellow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Pr="00A13BA0" w:rsidRDefault="00B60FC9" w:rsidP="003F4BE4">
            <w:pPr>
              <w:jc w:val="center"/>
              <w:rPr>
                <w:rFonts w:hint="eastAsia"/>
                <w:szCs w:val="21"/>
                <w:highlight w:val="yellow"/>
              </w:rPr>
            </w:pPr>
            <w:r w:rsidRPr="00A13BA0">
              <w:rPr>
                <w:rFonts w:hint="eastAsia"/>
                <w:szCs w:val="21"/>
                <w:highlight w:val="yellow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 w:rsidP="003F4BE4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物理化学实验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仪器分析实验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.5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合上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应用化学研究性试验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实验室轮转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Mar>
              <w:left w:w="170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15.5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7.5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rightChars="-50" w:right="-10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化工原理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精细化学品工艺学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化工热力学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化工自动化及仪表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C9" w:rsidRDefault="00B60FC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工业催化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免疫学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化工原理实验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文物化学调研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Mar>
              <w:left w:w="170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B60FC9" w:rsidRDefault="00B60FC9" w:rsidP="003E6C7C">
            <w:pPr>
              <w:ind w:leftChars="-50" w:left="-105" w:rightChars="-50" w:right="-105"/>
              <w:rPr>
                <w:szCs w:val="21"/>
              </w:rPr>
            </w:pPr>
          </w:p>
          <w:p w:rsidR="00B60FC9" w:rsidRDefault="00B60FC9">
            <w:pPr>
              <w:ind w:leftChars="-50" w:left="-105" w:rightChars="-50" w:right="-105"/>
              <w:rPr>
                <w:szCs w:val="21"/>
              </w:rPr>
            </w:pPr>
          </w:p>
        </w:tc>
        <w:tc>
          <w:tcPr>
            <w:tcW w:w="1106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化学生物学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选修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化工实训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化工过程虚拟仿真与毕业实习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毕业论文指导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Mar>
              <w:left w:w="170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学分，选修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学分，共计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学分。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06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实践教学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毕业论文（设计））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大学生安全教育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-8</w:t>
            </w:r>
            <w:r>
              <w:rPr>
                <w:rFonts w:hint="eastAsia"/>
                <w:color w:val="000000"/>
                <w:sz w:val="15"/>
                <w:szCs w:val="15"/>
              </w:rPr>
              <w:t>学期，每学期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.25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形势与政策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-8</w:t>
            </w:r>
            <w:r>
              <w:rPr>
                <w:rFonts w:hint="eastAsia"/>
                <w:color w:val="000000"/>
                <w:sz w:val="15"/>
                <w:szCs w:val="15"/>
              </w:rPr>
              <w:t>学期，每学期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.25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106" w:type="dxa"/>
            <w:vMerge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ind w:leftChars="-30" w:left="-63" w:rightChars="-50" w:right="-105"/>
              <w:jc w:val="center"/>
              <w:rPr>
                <w:szCs w:val="21"/>
              </w:rPr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73" w:left="153" w:rightChars="-50" w:right="-10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大学生职业规划与创新创业就业指导</w:t>
            </w:r>
          </w:p>
        </w:tc>
        <w:tc>
          <w:tcPr>
            <w:tcW w:w="1144" w:type="dxa"/>
            <w:vAlign w:val="center"/>
          </w:tcPr>
          <w:p w:rsidR="00B60FC9" w:rsidRDefault="00B60F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必修</w:t>
            </w:r>
          </w:p>
        </w:tc>
        <w:tc>
          <w:tcPr>
            <w:tcW w:w="857" w:type="dxa"/>
            <w:tcMar>
              <w:left w:w="113" w:type="dxa"/>
              <w:right w:w="113" w:type="dxa"/>
            </w:tcMar>
            <w:vAlign w:val="center"/>
          </w:tcPr>
          <w:p w:rsidR="00B60FC9" w:rsidRDefault="00B60FC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566" w:type="dxa"/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  <w:r>
              <w:rPr>
                <w:color w:val="000000"/>
                <w:sz w:val="15"/>
                <w:szCs w:val="15"/>
              </w:rPr>
              <w:t>-7</w:t>
            </w:r>
            <w:r>
              <w:rPr>
                <w:rFonts w:hint="eastAsia"/>
                <w:color w:val="000000"/>
                <w:sz w:val="15"/>
                <w:szCs w:val="15"/>
              </w:rPr>
              <w:t>学期，每学期</w:t>
            </w:r>
            <w:r>
              <w:rPr>
                <w:rFonts w:hint="eastAsia"/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.5</w:t>
            </w:r>
          </w:p>
        </w:tc>
      </w:tr>
      <w:tr w:rsidR="00B60FC9">
        <w:trPr>
          <w:trHeight w:val="397"/>
          <w:tblHeader/>
          <w:jc w:val="center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:rsidR="00B60FC9" w:rsidRDefault="00B60FC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33" w:type="dxa"/>
            <w:gridSpan w:val="5"/>
            <w:tcMar>
              <w:left w:w="170" w:type="dxa"/>
              <w:right w:w="113" w:type="dxa"/>
            </w:tcMar>
            <w:vAlign w:val="center"/>
          </w:tcPr>
          <w:p w:rsidR="00B60FC9" w:rsidRDefault="00B60FC9">
            <w:pPr>
              <w:ind w:leftChars="-50" w:left="-105" w:rightChars="-50" w:right="-105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以上必修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学分。</w:t>
            </w:r>
          </w:p>
        </w:tc>
      </w:tr>
    </w:tbl>
    <w:p w:rsidR="007D33E8" w:rsidRDefault="007D33E8"/>
    <w:sectPr w:rsidR="007D33E8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pgNumType w:start="415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9F" w:rsidRDefault="0059209F">
      <w:r>
        <w:separator/>
      </w:r>
    </w:p>
  </w:endnote>
  <w:endnote w:type="continuationSeparator" w:id="0">
    <w:p w:rsidR="0059209F" w:rsidRDefault="0059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e.....">
    <w:altName w:val="黑体"/>
    <w:charset w:val="86"/>
    <w:family w:val="swiss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71" w:rsidRDefault="002641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4171" w:rsidRDefault="002641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71" w:rsidRDefault="002641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581">
      <w:rPr>
        <w:rStyle w:val="a9"/>
        <w:noProof/>
      </w:rPr>
      <w:t>420</w:t>
    </w:r>
    <w:r>
      <w:rPr>
        <w:rStyle w:val="a9"/>
      </w:rPr>
      <w:fldChar w:fldCharType="end"/>
    </w:r>
  </w:p>
  <w:p w:rsidR="00264171" w:rsidRDefault="002641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9F" w:rsidRDefault="0059209F">
      <w:r>
        <w:separator/>
      </w:r>
    </w:p>
  </w:footnote>
  <w:footnote w:type="continuationSeparator" w:id="0">
    <w:p w:rsidR="0059209F" w:rsidRDefault="0059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960"/>
    <w:multiLevelType w:val="multilevel"/>
    <w:tmpl w:val="67404960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E"/>
    <w:rsid w:val="00043CEC"/>
    <w:rsid w:val="00065122"/>
    <w:rsid w:val="000965C0"/>
    <w:rsid w:val="000B4A0D"/>
    <w:rsid w:val="000D09A8"/>
    <w:rsid w:val="000F4C85"/>
    <w:rsid w:val="00102CA4"/>
    <w:rsid w:val="00134BAC"/>
    <w:rsid w:val="0014264B"/>
    <w:rsid w:val="00183B96"/>
    <w:rsid w:val="001E6848"/>
    <w:rsid w:val="001F0F07"/>
    <w:rsid w:val="002103D5"/>
    <w:rsid w:val="00264171"/>
    <w:rsid w:val="002851D1"/>
    <w:rsid w:val="00294416"/>
    <w:rsid w:val="002A2144"/>
    <w:rsid w:val="002B6442"/>
    <w:rsid w:val="002F02B9"/>
    <w:rsid w:val="00334320"/>
    <w:rsid w:val="00355943"/>
    <w:rsid w:val="00361E63"/>
    <w:rsid w:val="00383AA2"/>
    <w:rsid w:val="003A35D4"/>
    <w:rsid w:val="003B75F4"/>
    <w:rsid w:val="003E618F"/>
    <w:rsid w:val="003E6C7C"/>
    <w:rsid w:val="004107E6"/>
    <w:rsid w:val="00424930"/>
    <w:rsid w:val="0043549E"/>
    <w:rsid w:val="0047114A"/>
    <w:rsid w:val="00532607"/>
    <w:rsid w:val="00550A3F"/>
    <w:rsid w:val="00576A58"/>
    <w:rsid w:val="0059209F"/>
    <w:rsid w:val="00610D1A"/>
    <w:rsid w:val="00692D7A"/>
    <w:rsid w:val="00695B31"/>
    <w:rsid w:val="006A386B"/>
    <w:rsid w:val="006B4F43"/>
    <w:rsid w:val="006C0CAD"/>
    <w:rsid w:val="006C28F6"/>
    <w:rsid w:val="006D032C"/>
    <w:rsid w:val="007161B3"/>
    <w:rsid w:val="00730CFF"/>
    <w:rsid w:val="007532B3"/>
    <w:rsid w:val="007B45CE"/>
    <w:rsid w:val="007D33E8"/>
    <w:rsid w:val="0080794B"/>
    <w:rsid w:val="00814894"/>
    <w:rsid w:val="008261B6"/>
    <w:rsid w:val="008371DD"/>
    <w:rsid w:val="008853B1"/>
    <w:rsid w:val="008D13F2"/>
    <w:rsid w:val="008F6B91"/>
    <w:rsid w:val="00903581"/>
    <w:rsid w:val="00956B8A"/>
    <w:rsid w:val="00965D1F"/>
    <w:rsid w:val="009751DE"/>
    <w:rsid w:val="009831C9"/>
    <w:rsid w:val="009B7603"/>
    <w:rsid w:val="009F2291"/>
    <w:rsid w:val="009F30BC"/>
    <w:rsid w:val="009F583E"/>
    <w:rsid w:val="00A13BA0"/>
    <w:rsid w:val="00A36AC4"/>
    <w:rsid w:val="00A430B1"/>
    <w:rsid w:val="00AA0971"/>
    <w:rsid w:val="00AC4802"/>
    <w:rsid w:val="00AE3AAF"/>
    <w:rsid w:val="00B54DC1"/>
    <w:rsid w:val="00B60FC9"/>
    <w:rsid w:val="00B65917"/>
    <w:rsid w:val="00B7177E"/>
    <w:rsid w:val="00B7539B"/>
    <w:rsid w:val="00B90E1A"/>
    <w:rsid w:val="00B93EC0"/>
    <w:rsid w:val="00BB12F2"/>
    <w:rsid w:val="00C1469F"/>
    <w:rsid w:val="00C574B9"/>
    <w:rsid w:val="00C83C7F"/>
    <w:rsid w:val="00C943B2"/>
    <w:rsid w:val="00CA5DE8"/>
    <w:rsid w:val="00CB2777"/>
    <w:rsid w:val="00CD6526"/>
    <w:rsid w:val="00D005C0"/>
    <w:rsid w:val="00D355DC"/>
    <w:rsid w:val="00D615E0"/>
    <w:rsid w:val="00D644B5"/>
    <w:rsid w:val="00D773F1"/>
    <w:rsid w:val="00D80387"/>
    <w:rsid w:val="00D833F5"/>
    <w:rsid w:val="00D84275"/>
    <w:rsid w:val="00D87EA4"/>
    <w:rsid w:val="00DC0520"/>
    <w:rsid w:val="00DF1EB0"/>
    <w:rsid w:val="00E17CBA"/>
    <w:rsid w:val="00EE517C"/>
    <w:rsid w:val="00F10925"/>
    <w:rsid w:val="00F37A18"/>
    <w:rsid w:val="00F57F02"/>
    <w:rsid w:val="00F714DC"/>
    <w:rsid w:val="00FB1CC8"/>
    <w:rsid w:val="00FD451D"/>
    <w:rsid w:val="00FF640B"/>
    <w:rsid w:val="43245BCE"/>
    <w:rsid w:val="433F375D"/>
    <w:rsid w:val="680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3">
    <w:name w:val="Body Text Indent 3"/>
    <w:basedOn w:val="a"/>
    <w:link w:val="3Char"/>
    <w:pPr>
      <w:spacing w:line="360" w:lineRule="auto"/>
      <w:ind w:firstLine="540"/>
    </w:p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9">
    <w:name w:val="page number"/>
    <w:basedOn w:val="a0"/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e....." w:eastAsia="黑体e....." w:cs="黑体e.....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3">
    <w:name w:val="Body Text Indent 3"/>
    <w:basedOn w:val="a"/>
    <w:link w:val="3Char"/>
    <w:pPr>
      <w:spacing w:line="360" w:lineRule="auto"/>
      <w:ind w:firstLine="540"/>
    </w:p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9">
    <w:name w:val="page number"/>
    <w:basedOn w:val="a0"/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e....." w:eastAsia="黑体e....." w:cs="黑体e.....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xxm</cp:lastModifiedBy>
  <cp:revision>53</cp:revision>
  <cp:lastPrinted>2019-05-24T01:21:00Z</cp:lastPrinted>
  <dcterms:created xsi:type="dcterms:W3CDTF">2019-05-24T01:20:00Z</dcterms:created>
  <dcterms:modified xsi:type="dcterms:W3CDTF">2019-12-11T00:59:00Z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